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E8" w:rsidRPr="00502B6C" w:rsidRDefault="002C1A24" w:rsidP="00BD5013">
      <w:pPr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 P</w:t>
      </w:r>
      <w:r w:rsidR="00992677" w:rsidRPr="00502B6C">
        <w:rPr>
          <w:b/>
          <w:sz w:val="36"/>
          <w:szCs w:val="36"/>
        </w:rPr>
        <w:t>rovfiske</w:t>
      </w:r>
    </w:p>
    <w:p w:rsidR="00897132" w:rsidRDefault="00897132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E23F10">
        <w:rPr>
          <w:rFonts w:ascii="Garamond" w:hAnsi="Garamond"/>
        </w:rPr>
        <w:t>Ambitionen med denna översikt är att åskådliggöra myndigheternas gigantiska skafferi av milj</w:t>
      </w:r>
      <w:r w:rsidRPr="00E23F10">
        <w:rPr>
          <w:rFonts w:ascii="Garamond" w:hAnsi="Garamond"/>
        </w:rPr>
        <w:t>ö</w:t>
      </w:r>
      <w:r w:rsidRPr="00E23F10">
        <w:rPr>
          <w:rFonts w:ascii="Garamond" w:hAnsi="Garamond"/>
        </w:rPr>
        <w:t>data om vatten och fiskevård. Fokus för beskrivningen är Dalarna och Säters kommun men för besökare med andra preferenser går det utmärkt att byta ut dessa</w:t>
      </w:r>
      <w:r>
        <w:rPr>
          <w:rFonts w:ascii="Garamond" w:hAnsi="Garamond"/>
        </w:rPr>
        <w:t xml:space="preserve"> geografiska platser mot andra.</w:t>
      </w:r>
    </w:p>
    <w:p w:rsidR="00D574FC" w:rsidRDefault="00D574FC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897132" w:rsidRDefault="00D574FC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E23F10">
        <w:rPr>
          <w:rFonts w:ascii="Garamond" w:hAnsi="Garamond"/>
        </w:rPr>
        <w:t xml:space="preserve">I kommunen finns (minst) sju FVOF:ar som, förutom Säters FVOF, </w:t>
      </w:r>
      <w:r>
        <w:rPr>
          <w:rFonts w:ascii="Garamond" w:hAnsi="Garamond"/>
        </w:rPr>
        <w:t xml:space="preserve">omfattar Gustafs, St Skedvi och </w:t>
      </w:r>
      <w:r w:rsidRPr="00E23F10">
        <w:rPr>
          <w:rFonts w:ascii="Garamond" w:hAnsi="Garamond"/>
        </w:rPr>
        <w:t>Silvberg (med en mindre</w:t>
      </w:r>
      <w:r>
        <w:rPr>
          <w:rFonts w:ascii="Garamond" w:hAnsi="Garamond"/>
        </w:rPr>
        <w:t xml:space="preserve"> del i Borlänge) samt </w:t>
      </w:r>
      <w:r w:rsidRPr="00E23F10">
        <w:rPr>
          <w:rFonts w:ascii="Garamond" w:hAnsi="Garamond"/>
        </w:rPr>
        <w:t>Milsbosjöarna (merparten inom Borlänge och en mindre del i Säter), Ryggen (i Säter, Hedemora och Falun) och Fjägeråsen (merparten inom Hedemora och en mindre del i Säter). De fyra första är de klart största FVOF:arna.</w:t>
      </w:r>
    </w:p>
    <w:p w:rsidR="00D574FC" w:rsidRDefault="00D574FC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897132" w:rsidRDefault="00897132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671125">
        <w:rPr>
          <w:rFonts w:ascii="Garamond" w:hAnsi="Garamond"/>
        </w:rPr>
        <w:t>Tre datavärdar (administratörer av inrapporterade provresultat) är centrala för miljöövervaknin</w:t>
      </w:r>
      <w:r w:rsidRPr="00671125">
        <w:rPr>
          <w:rFonts w:ascii="Garamond" w:hAnsi="Garamond"/>
        </w:rPr>
        <w:t>g</w:t>
      </w:r>
      <w:r w:rsidRPr="00671125">
        <w:rPr>
          <w:rFonts w:ascii="Garamond" w:hAnsi="Garamond"/>
        </w:rPr>
        <w:t xml:space="preserve">en: </w:t>
      </w:r>
      <w:r w:rsidR="007137CD" w:rsidRPr="00126DCB">
        <w:rPr>
          <w:rFonts w:ascii="Garamond" w:hAnsi="Garamond"/>
          <w:color w:val="333333"/>
        </w:rPr>
        <w:t xml:space="preserve">Institutionen </w:t>
      </w:r>
      <w:r w:rsidRPr="00671125">
        <w:rPr>
          <w:rFonts w:ascii="Garamond" w:hAnsi="Garamond"/>
        </w:rPr>
        <w:t xml:space="preserve">för vatten och miljö, IVM (vattenkemi), </w:t>
      </w:r>
      <w:r w:rsidR="00531A18" w:rsidRPr="00126DCB">
        <w:rPr>
          <w:rFonts w:ascii="Garamond" w:hAnsi="Garamond"/>
          <w:color w:val="333333"/>
        </w:rPr>
        <w:t xml:space="preserve">Institutionen </w:t>
      </w:r>
      <w:r w:rsidRPr="00671125">
        <w:rPr>
          <w:rFonts w:ascii="Garamond" w:hAnsi="Garamond"/>
        </w:rPr>
        <w:t xml:space="preserve">för akvatiska resurser (el- och nätprovfisket) och Vatteninformationssystem Sverige, VISS (sammanställer vattendata från flera rapportörer). </w:t>
      </w:r>
      <w:r>
        <w:rPr>
          <w:rFonts w:ascii="Garamond" w:hAnsi="Garamond"/>
        </w:rPr>
        <w:t>VISS kommenteras under delområdet: 3. Vattenvård.</w:t>
      </w:r>
    </w:p>
    <w:p w:rsidR="00897132" w:rsidRDefault="00897132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897132" w:rsidRDefault="00897132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671125">
        <w:rPr>
          <w:rFonts w:ascii="Garamond" w:hAnsi="Garamond"/>
        </w:rPr>
        <w:t>Det kan tyckas frestande att direkt hänvisa till VISS som kopplar samman källdata från flera dat</w:t>
      </w:r>
      <w:r w:rsidRPr="00671125">
        <w:rPr>
          <w:rFonts w:ascii="Garamond" w:hAnsi="Garamond"/>
        </w:rPr>
        <w:t>a</w:t>
      </w:r>
      <w:r w:rsidRPr="00671125">
        <w:rPr>
          <w:rFonts w:ascii="Garamond" w:hAnsi="Garamond"/>
        </w:rPr>
        <w:t xml:space="preserve">värdar. </w:t>
      </w:r>
      <w:r w:rsidR="0005530F" w:rsidRPr="00671125">
        <w:rPr>
          <w:rFonts w:ascii="Garamond" w:hAnsi="Garamond"/>
        </w:rPr>
        <w:t xml:space="preserve">Men det är ingen </w:t>
      </w:r>
      <w:r w:rsidR="00D574FC">
        <w:rPr>
          <w:rFonts w:ascii="Garamond" w:hAnsi="Garamond"/>
        </w:rPr>
        <w:t>tillfällighet</w:t>
      </w:r>
      <w:r w:rsidR="0005530F" w:rsidRPr="00671125">
        <w:rPr>
          <w:rFonts w:ascii="Garamond" w:hAnsi="Garamond"/>
        </w:rPr>
        <w:t xml:space="preserve"> att VISS återfinns </w:t>
      </w:r>
      <w:r w:rsidR="0005530F">
        <w:rPr>
          <w:rFonts w:ascii="Garamond" w:hAnsi="Garamond"/>
        </w:rPr>
        <w:t>sist bland delområdena</w:t>
      </w:r>
      <w:r w:rsidR="0005530F" w:rsidRPr="00671125">
        <w:rPr>
          <w:rFonts w:ascii="Garamond" w:hAnsi="Garamond"/>
        </w:rPr>
        <w:t>.</w:t>
      </w:r>
      <w:r w:rsidRPr="00671125">
        <w:rPr>
          <w:rFonts w:ascii="Garamond" w:hAnsi="Garamond"/>
        </w:rPr>
        <w:t xml:space="preserve"> För att förstå de bakomliggande syftena med provtagningarna är det en fördel att också ta del av strategierna ba</w:t>
      </w:r>
      <w:r w:rsidRPr="00671125">
        <w:rPr>
          <w:rFonts w:ascii="Garamond" w:hAnsi="Garamond"/>
        </w:rPr>
        <w:t>k</w:t>
      </w:r>
      <w:r w:rsidRPr="00671125">
        <w:rPr>
          <w:rFonts w:ascii="Garamond" w:hAnsi="Garamond"/>
        </w:rPr>
        <w:t>om kunskapsinsamlingen.</w:t>
      </w:r>
    </w:p>
    <w:p w:rsidR="00897132" w:rsidRDefault="00897132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897132" w:rsidRDefault="00897132" w:rsidP="00897132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671125">
        <w:rPr>
          <w:rFonts w:ascii="Garamond" w:hAnsi="Garamond"/>
        </w:rPr>
        <w:t>Med detta sagt önskar Säters FVOF alla besökare välkommen till en inspirerande upptäcktsfärd.</w:t>
      </w:r>
    </w:p>
    <w:p w:rsidR="00897132" w:rsidRDefault="00897132" w:rsidP="00671125">
      <w:pPr>
        <w:pStyle w:val="Normalweb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3142"/>
        <w:gridCol w:w="3005"/>
      </w:tblGrid>
      <w:tr w:rsidR="00897132" w:rsidTr="00897132">
        <w:tc>
          <w:tcPr>
            <w:tcW w:w="3246" w:type="dxa"/>
          </w:tcPr>
          <w:p w:rsidR="00897132" w:rsidRDefault="00897132" w:rsidP="00671125">
            <w:pPr>
              <w:pStyle w:val="Normalwebb"/>
              <w:spacing w:before="0" w:beforeAutospacing="0" w:after="0" w:afterAutospacing="0" w:line="276" w:lineRule="auto"/>
              <w:jc w:val="both"/>
              <w:rPr>
                <w:rFonts w:ascii="Garamond" w:hAnsi="Garamon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0" cy="1428751"/>
                  <wp:effectExtent l="19050" t="0" r="0" b="0"/>
                  <wp:docPr id="6" name="il_fi" descr="http://193.17.67.214/blogg/wp-content/uploads/2010/08/2010-08-13-provfiske-hammarsjon-093.jpg?w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93.17.67.214/blogg/wp-content/uploads/2010/08/2010-08-13-provfiske-hammarsjon-093.jpg?w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71" cy="142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897132" w:rsidRDefault="00897132" w:rsidP="00671125">
            <w:pPr>
              <w:pStyle w:val="Normalwebb"/>
              <w:spacing w:before="0" w:beforeAutospacing="0" w:after="0" w:afterAutospacing="0" w:line="276" w:lineRule="auto"/>
              <w:jc w:val="both"/>
              <w:rPr>
                <w:rFonts w:ascii="Garamond" w:hAnsi="Garamon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0" cy="1267047"/>
                  <wp:effectExtent l="19050" t="0" r="0" b="0"/>
                  <wp:docPr id="7" name="il_fi" descr="http://193.17.67.214/blogg/wp-content/uploads/2011/08/provfis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93.17.67.214/blogg/wp-content/uploads/2011/08/provfis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7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897132" w:rsidRDefault="00897132" w:rsidP="00671125">
            <w:pPr>
              <w:pStyle w:val="Normalwebb"/>
              <w:spacing w:before="0" w:beforeAutospacing="0" w:after="0" w:afterAutospacing="0" w:line="276" w:lineRule="auto"/>
              <w:jc w:val="both"/>
              <w:rPr>
                <w:rFonts w:ascii="Garamond" w:hAnsi="Garamon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14713" cy="1038225"/>
                  <wp:effectExtent l="19050" t="0" r="0" b="0"/>
                  <wp:docPr id="1" name="il_fi" descr="http://www.lansstyrelsen.se/skane/SiteCollectionImages/Sv/djur-och-natur/fiske/fiskevard/Abborre_matst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nsstyrelsen.se/skane/SiteCollectionImages/Sv/djur-och-natur/fiske/fiskevard/Abborre_matst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4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008" w:rsidRDefault="00496008" w:rsidP="00AB157B">
      <w:pPr>
        <w:pStyle w:val="Normalwebb"/>
        <w:spacing w:before="0" w:beforeAutospacing="0" w:after="0" w:afterAutospacing="0" w:line="276" w:lineRule="auto"/>
        <w:jc w:val="both"/>
      </w:pPr>
    </w:p>
    <w:tbl>
      <w:tblPr>
        <w:tblW w:w="0" w:type="auto"/>
        <w:tblLayout w:type="fixed"/>
        <w:tblLook w:val="01E0"/>
      </w:tblPr>
      <w:tblGrid>
        <w:gridCol w:w="5353"/>
        <w:gridCol w:w="3935"/>
      </w:tblGrid>
      <w:tr w:rsidR="00AB157B" w:rsidRPr="00BD5013" w:rsidTr="00460D1B">
        <w:trPr>
          <w:trHeight w:val="1798"/>
        </w:trPr>
        <w:tc>
          <w:tcPr>
            <w:tcW w:w="5353" w:type="dxa"/>
            <w:vAlign w:val="bottom"/>
          </w:tcPr>
          <w:p w:rsidR="00AB157B" w:rsidRPr="00BD5013" w:rsidRDefault="00AB157B" w:rsidP="00460D1B">
            <w:pPr>
              <w:spacing w:line="276" w:lineRule="auto"/>
              <w:jc w:val="both"/>
              <w:rPr>
                <w:u w:val="single"/>
              </w:rPr>
            </w:pPr>
            <w:r w:rsidRPr="00BD5013">
              <w:rPr>
                <w:u w:val="single"/>
              </w:rPr>
              <w:t>El- och nätprovfiske</w:t>
            </w:r>
            <w:r w:rsidRPr="00BD5013">
              <w:t xml:space="preserve"> (SERS </w:t>
            </w:r>
            <w:r>
              <w:t>och</w:t>
            </w:r>
            <w:r w:rsidRPr="00BD5013">
              <w:t xml:space="preserve"> NORS)</w:t>
            </w:r>
          </w:p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</w:rPr>
            </w:pPr>
            <w:r w:rsidRPr="00BD5013">
              <w:rPr>
                <w:color w:val="000000"/>
              </w:rPr>
              <w:t>Resultat från provfisket ligger till grund för fiskevå</w:t>
            </w:r>
            <w:r w:rsidRPr="00BD5013">
              <w:rPr>
                <w:color w:val="000000"/>
              </w:rPr>
              <w:t>r</w:t>
            </w:r>
            <w:r w:rsidRPr="00BD5013">
              <w:rPr>
                <w:color w:val="000000"/>
              </w:rPr>
              <w:t>dande åtgärder som t ex kalkning, byggande av fiskv</w:t>
            </w:r>
            <w:r w:rsidRPr="00BD5013">
              <w:rPr>
                <w:color w:val="000000"/>
              </w:rPr>
              <w:t>ä</w:t>
            </w:r>
            <w:r w:rsidRPr="00BD5013">
              <w:rPr>
                <w:color w:val="000000"/>
              </w:rPr>
              <w:t>gar och biotoprestaurering, liksom miljö- och resur</w:t>
            </w:r>
            <w:r w:rsidRPr="00BD5013">
              <w:rPr>
                <w:color w:val="000000"/>
              </w:rPr>
              <w:t>s</w:t>
            </w:r>
            <w:r w:rsidRPr="00BD5013">
              <w:rPr>
                <w:color w:val="000000"/>
              </w:rPr>
              <w:t xml:space="preserve">övervakningar som sker av länsstyrelser och Havs- och Vattenmyndigheten (HaV). Resultaten, åtkomliga via </w:t>
            </w:r>
            <w:r w:rsidRPr="00BD5013">
              <w:t>databaser, används också som forskningsunderlag och referensdat</w:t>
            </w:r>
            <w:r>
              <w:t>a.</w:t>
            </w:r>
          </w:p>
        </w:tc>
        <w:tc>
          <w:tcPr>
            <w:tcW w:w="3935" w:type="dxa"/>
            <w:vAlign w:val="center"/>
          </w:tcPr>
          <w:p w:rsidR="00AB157B" w:rsidRPr="00BD5013" w:rsidRDefault="00AB157B" w:rsidP="00460D1B">
            <w:pPr>
              <w:spacing w:before="165" w:line="276" w:lineRule="auto"/>
              <w:jc w:val="center"/>
              <w:rPr>
                <w:color w:val="000000"/>
              </w:rPr>
            </w:pPr>
            <w:r w:rsidRPr="00BD5013">
              <w:rPr>
                <w:noProof/>
                <w:color w:val="000000"/>
              </w:rPr>
              <w:drawing>
                <wp:inline distT="0" distB="0" distL="0" distR="0">
                  <wp:extent cx="2222500" cy="1529772"/>
                  <wp:effectExtent l="19050" t="0" r="6350" b="0"/>
                  <wp:docPr id="4" name="Bild 1" descr="Provfiske i vattend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vfiske i vattend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40" cy="153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57B" w:rsidRPr="00BD5013" w:rsidRDefault="00AB157B" w:rsidP="00AB157B">
      <w:pPr>
        <w:shd w:val="clear" w:color="auto" w:fill="FFFFFF"/>
        <w:spacing w:line="276" w:lineRule="auto"/>
        <w:jc w:val="both"/>
        <w:rPr>
          <w:color w:val="000000"/>
        </w:rPr>
      </w:pPr>
    </w:p>
    <w:p w:rsidR="00AB157B" w:rsidRDefault="00AB1CC0" w:rsidP="00AB157B">
      <w:pPr>
        <w:shd w:val="clear" w:color="auto" w:fill="FFFFFF"/>
        <w:spacing w:line="276" w:lineRule="auto"/>
        <w:jc w:val="both"/>
        <w:rPr>
          <w:color w:val="000000"/>
        </w:rPr>
      </w:pPr>
      <w:hyperlink r:id="rId12" w:history="1">
        <w:r w:rsidR="00AB157B" w:rsidRPr="002A6904">
          <w:rPr>
            <w:rStyle w:val="Hyperlnk"/>
            <w:color w:val="0070C0"/>
            <w:u w:val="single"/>
          </w:rPr>
          <w:t>Instutitionen för akvatiska resurser</w:t>
        </w:r>
      </w:hyperlink>
      <w:r w:rsidR="00AB157B">
        <w:t xml:space="preserve"> (tidigare </w:t>
      </w:r>
      <w:r w:rsidR="00AB157B" w:rsidRPr="002A6904">
        <w:t>Sötvattenslaboratoriet)</w:t>
      </w:r>
      <w:r w:rsidR="00AB157B" w:rsidRPr="00E6624C">
        <w:t xml:space="preserve"> </w:t>
      </w:r>
      <w:r w:rsidR="00AB157B">
        <w:t>ansvarar för datainsamling om nätprovfiske (</w:t>
      </w:r>
      <w:hyperlink r:id="rId13" w:history="1">
        <w:r w:rsidR="00AB157B" w:rsidRPr="00BB3B69">
          <w:rPr>
            <w:rStyle w:val="Hyperlnk"/>
            <w:color w:val="0070C0"/>
            <w:u w:val="single"/>
          </w:rPr>
          <w:t>NORS</w:t>
        </w:r>
      </w:hyperlink>
      <w:r w:rsidR="00AB157B">
        <w:t xml:space="preserve"> – NatiOnellt Register över Sjöprovfisken) tillika</w:t>
      </w:r>
      <w:r w:rsidR="00AB157B" w:rsidRPr="00E6624C">
        <w:t xml:space="preserve"> elprovfiske </w:t>
      </w:r>
      <w:r w:rsidR="00AB157B" w:rsidRPr="00E6624C">
        <w:rPr>
          <w:color w:val="000000"/>
        </w:rPr>
        <w:t>(</w:t>
      </w:r>
      <w:hyperlink r:id="rId14" w:history="1">
        <w:r w:rsidR="00AB157B" w:rsidRPr="00BB3B69">
          <w:rPr>
            <w:rStyle w:val="Hyperlnk"/>
            <w:color w:val="0070C0"/>
            <w:u w:val="single"/>
          </w:rPr>
          <w:t>SERS</w:t>
        </w:r>
      </w:hyperlink>
      <w:r w:rsidR="00AB157B">
        <w:t xml:space="preserve"> – Svenskt ElfiskeRegiSter), det senare sköts från </w:t>
      </w:r>
      <w:r w:rsidR="00AB157B" w:rsidRPr="00E6624C">
        <w:t>lokalkontor</w:t>
      </w:r>
      <w:r w:rsidR="00AB157B">
        <w:t>et</w:t>
      </w:r>
      <w:r w:rsidR="00AB157B" w:rsidRPr="00E6624C">
        <w:rPr>
          <w:color w:val="000000"/>
        </w:rPr>
        <w:t xml:space="preserve"> i Örebro. </w:t>
      </w:r>
      <w:r w:rsidR="00AB157B">
        <w:rPr>
          <w:color w:val="000000"/>
        </w:rPr>
        <w:t>Instutitionen</w:t>
      </w:r>
      <w:r w:rsidR="00AB157B" w:rsidRPr="00E6624C">
        <w:rPr>
          <w:color w:val="000000"/>
        </w:rPr>
        <w:t>, som</w:t>
      </w:r>
      <w:r w:rsidR="00AB157B">
        <w:rPr>
          <w:color w:val="000000"/>
        </w:rPr>
        <w:t xml:space="preserve"> tidigare sorterade under Fiskeriverket (numera HaV), har sedan 2011-07-01 SLU som huvudman</w:t>
      </w:r>
      <w:r w:rsidR="00AB157B" w:rsidRPr="00502B6C">
        <w:rPr>
          <w:color w:val="000000"/>
        </w:rPr>
        <w:t>.</w:t>
      </w:r>
    </w:p>
    <w:p w:rsidR="00AB157B" w:rsidRDefault="00AB157B" w:rsidP="00AB157B">
      <w:pPr>
        <w:shd w:val="clear" w:color="auto" w:fill="FFFFFF"/>
        <w:spacing w:line="276" w:lineRule="auto"/>
        <w:jc w:val="both"/>
      </w:pPr>
    </w:p>
    <w:p w:rsidR="00D574FC" w:rsidRDefault="00D574FC" w:rsidP="00AB157B">
      <w:pPr>
        <w:shd w:val="clear" w:color="auto" w:fill="FFFFFF"/>
        <w:spacing w:line="276" w:lineRule="auto"/>
        <w:jc w:val="both"/>
      </w:pPr>
    </w:p>
    <w:p w:rsidR="00AB157B" w:rsidRDefault="00AB157B" w:rsidP="00AB157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För </w:t>
      </w:r>
      <w:r w:rsidRPr="00F066E3">
        <w:rPr>
          <w:color w:val="000000"/>
        </w:rPr>
        <w:t xml:space="preserve">statistik </w:t>
      </w:r>
      <w:r>
        <w:rPr>
          <w:color w:val="000000"/>
        </w:rPr>
        <w:t>om</w:t>
      </w:r>
      <w:r w:rsidRPr="00F066E3">
        <w:rPr>
          <w:color w:val="000000"/>
        </w:rPr>
        <w:t xml:space="preserve"> </w:t>
      </w:r>
      <w:r w:rsidRPr="00137444">
        <w:rPr>
          <w:color w:val="000000"/>
          <w:bdr w:val="single" w:sz="4" w:space="0" w:color="auto"/>
          <w:shd w:val="clear" w:color="auto" w:fill="B8CCE4" w:themeFill="accent1" w:themeFillTint="66"/>
        </w:rPr>
        <w:t>elprovfiske i vattendrag</w:t>
      </w:r>
      <w:r w:rsidRPr="00F066E3">
        <w:rPr>
          <w:color w:val="000000"/>
        </w:rPr>
        <w:t xml:space="preserve"> </w:t>
      </w:r>
      <w:r>
        <w:rPr>
          <w:color w:val="000000"/>
        </w:rPr>
        <w:t xml:space="preserve">klicka </w:t>
      </w:r>
      <w:hyperlink r:id="rId15" w:history="1">
        <w:r w:rsidRPr="00BB3B69">
          <w:rPr>
            <w:rStyle w:val="Hyperlnk"/>
            <w:color w:val="0070C0"/>
            <w:u w:val="single"/>
          </w:rPr>
          <w:t>här</w:t>
        </w:r>
      </w:hyperlink>
      <w:r>
        <w:rPr>
          <w:color w:val="000000"/>
        </w:rPr>
        <w:t>. 1) Välj vattendistrikt (Bottenhavet), 2) välj huvudavrinningsområde (53 Dalälven), 3) välj län (Dalarna) och 4) kommun (Säter). Därefter väljs önskat vattendrag (ett begränsat urval per söktillfälle gör sökningen snabbare) och lokal.</w:t>
      </w:r>
    </w:p>
    <w:p w:rsidR="00AB157B" w:rsidRDefault="00AB157B" w:rsidP="00AB157B">
      <w:pPr>
        <w:shd w:val="clear" w:color="auto" w:fill="FFFFFF"/>
        <w:spacing w:line="276" w:lineRule="auto"/>
        <w:jc w:val="both"/>
        <w:rPr>
          <w:color w:val="000000"/>
        </w:rPr>
      </w:pPr>
    </w:p>
    <w:p w:rsidR="00AB157B" w:rsidRDefault="00AB157B" w:rsidP="00AB157B">
      <w:pPr>
        <w:shd w:val="clear" w:color="auto" w:fill="FFFFFF"/>
        <w:spacing w:line="276" w:lineRule="auto"/>
        <w:jc w:val="both"/>
        <w:rPr>
          <w:rFonts w:cs="Arial"/>
          <w:bCs/>
          <w:color w:val="010101"/>
        </w:rPr>
      </w:pPr>
      <w:r>
        <w:rPr>
          <w:color w:val="000000"/>
        </w:rPr>
        <w:t xml:space="preserve">Av de variabler som sedan visas i rutans vänstra sida är </w:t>
      </w:r>
      <w:r w:rsidRPr="00EC6001">
        <w:rPr>
          <w:color w:val="000000"/>
        </w:rPr>
        <w:t xml:space="preserve">Artförekomst, </w:t>
      </w:r>
      <w:r w:rsidRPr="00EC6001">
        <w:rPr>
          <w:rFonts w:cs="Arial"/>
          <w:bCs/>
          <w:color w:val="010101"/>
        </w:rPr>
        <w:t>Fångst (antal individer/100 m</w:t>
      </w:r>
      <w:r w:rsidRPr="00EC6001">
        <w:rPr>
          <w:rFonts w:cs="Arial"/>
          <w:bCs/>
          <w:color w:val="010101"/>
          <w:vertAlign w:val="superscript"/>
        </w:rPr>
        <w:t>2</w:t>
      </w:r>
      <w:r w:rsidRPr="00EC6001">
        <w:rPr>
          <w:rFonts w:cs="Arial"/>
          <w:bCs/>
          <w:color w:val="010101"/>
        </w:rPr>
        <w:t>) per elfisketillfälle</w:t>
      </w:r>
      <w:r>
        <w:rPr>
          <w:rFonts w:cs="Arial"/>
          <w:bCs/>
          <w:color w:val="010101"/>
        </w:rPr>
        <w:t xml:space="preserve"> och Provfiskedata</w:t>
      </w:r>
      <w:r w:rsidRPr="0012052C">
        <w:rPr>
          <w:color w:val="000000"/>
        </w:rPr>
        <w:t xml:space="preserve"> </w:t>
      </w:r>
      <w:r>
        <w:rPr>
          <w:color w:val="000000"/>
        </w:rPr>
        <w:t xml:space="preserve">av mer </w:t>
      </w:r>
      <w:r w:rsidRPr="00EC6001">
        <w:rPr>
          <w:color w:val="000000"/>
        </w:rPr>
        <w:t xml:space="preserve">allmännyttigt </w:t>
      </w:r>
      <w:r>
        <w:rPr>
          <w:color w:val="000000"/>
        </w:rPr>
        <w:t>intresse</w:t>
      </w:r>
      <w:r>
        <w:rPr>
          <w:rFonts w:cs="Arial"/>
          <w:bCs/>
          <w:color w:val="010101"/>
        </w:rPr>
        <w:t xml:space="preserve">. </w:t>
      </w:r>
      <w:r>
        <w:rPr>
          <w:color w:val="000000"/>
        </w:rPr>
        <w:t>Sammanställningen nedan visar vattendrag i Säters kommun som är elprovfiskade.</w:t>
      </w:r>
    </w:p>
    <w:p w:rsidR="00AB157B" w:rsidRPr="004403AA" w:rsidRDefault="00AB157B" w:rsidP="00AB157B">
      <w:pPr>
        <w:shd w:val="clear" w:color="auto" w:fill="FFFFFF"/>
        <w:spacing w:line="276" w:lineRule="auto"/>
        <w:jc w:val="both"/>
        <w:rPr>
          <w:rFonts w:cs="Arial"/>
          <w:bCs/>
          <w:color w:val="010101"/>
        </w:rPr>
      </w:pPr>
    </w:p>
    <w:tbl>
      <w:tblPr>
        <w:tblW w:w="0" w:type="auto"/>
        <w:tblLook w:val="01E0"/>
      </w:tblPr>
      <w:tblGrid>
        <w:gridCol w:w="2518"/>
        <w:gridCol w:w="2693"/>
        <w:gridCol w:w="2268"/>
        <w:gridCol w:w="1785"/>
      </w:tblGrid>
      <w:tr w:rsidR="00AB157B" w:rsidRPr="00BD5013" w:rsidTr="00460D1B">
        <w:tc>
          <w:tcPr>
            <w:tcW w:w="2518" w:type="dxa"/>
          </w:tcPr>
          <w:p w:rsidR="00AB157B" w:rsidRPr="00BD5013" w:rsidRDefault="00AB157B" w:rsidP="00460D1B">
            <w:pPr>
              <w:spacing w:line="276" w:lineRule="auto"/>
              <w:jc w:val="both"/>
            </w:pPr>
            <w:r w:rsidRPr="00BD5013">
              <w:rPr>
                <w:u w:val="single"/>
              </w:rPr>
              <w:t>Namn på vattendrag</w:t>
            </w:r>
          </w:p>
        </w:tc>
        <w:tc>
          <w:tcPr>
            <w:tcW w:w="2693" w:type="dxa"/>
          </w:tcPr>
          <w:p w:rsidR="00AB157B" w:rsidRPr="00BD5013" w:rsidRDefault="00AB157B" w:rsidP="00460D1B">
            <w:pPr>
              <w:spacing w:line="276" w:lineRule="auto"/>
              <w:jc w:val="both"/>
              <w:rPr>
                <w:u w:val="single"/>
              </w:rPr>
            </w:pPr>
            <w:r w:rsidRPr="00BD5013">
              <w:rPr>
                <w:u w:val="single"/>
              </w:rPr>
              <w:t>Platsbeskrivning</w:t>
            </w:r>
          </w:p>
        </w:tc>
        <w:tc>
          <w:tcPr>
            <w:tcW w:w="2268" w:type="dxa"/>
            <w:tcBorders>
              <w:left w:val="nil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u w:val="single"/>
              </w:rPr>
            </w:pPr>
            <w:r w:rsidRPr="00BD5013">
              <w:rPr>
                <w:u w:val="single"/>
              </w:rPr>
              <w:t>GPS-koordinater</w:t>
            </w:r>
          </w:p>
        </w:tc>
        <w:tc>
          <w:tcPr>
            <w:tcW w:w="1785" w:type="dxa"/>
          </w:tcPr>
          <w:p w:rsidR="00AB157B" w:rsidRPr="00BD5013" w:rsidRDefault="00AB157B" w:rsidP="00460D1B">
            <w:pPr>
              <w:spacing w:line="276" w:lineRule="auto"/>
              <w:jc w:val="both"/>
              <w:rPr>
                <w:u w:val="single"/>
              </w:rPr>
            </w:pPr>
            <w:r w:rsidRPr="00BD5013">
              <w:rPr>
                <w:u w:val="single"/>
              </w:rPr>
              <w:t>FVO/förvaltare</w:t>
            </w:r>
          </w:p>
        </w:tc>
      </w:tr>
      <w:tr w:rsidR="00AB157B" w:rsidRPr="00BD5013" w:rsidTr="00460D1B">
        <w:tc>
          <w:tcPr>
            <w:tcW w:w="2518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Anstaån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Väg 266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X669495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Y150622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St Skedvi</w:t>
            </w: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Björkbäcken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Lokalnamn saknas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X668380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Y149253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Bäck från Silvbergssjön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Uppströms väg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X669436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Y148930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Gustafs</w:t>
            </w: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Bäck från Hyttdamm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Kurvan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X668450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Y149559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Fiskbäcksån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Nedströms väg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X668070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Y149215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Gessån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Lokalnamn saknas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X668675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Y149800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Gruvsjöbäcken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Uppströms Hyttdammen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X668356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Y149516</w:t>
            </w:r>
          </w:p>
        </w:tc>
        <w:tc>
          <w:tcPr>
            <w:tcW w:w="1785" w:type="dxa"/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Bergvik</w:t>
            </w: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Hyttbäcken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Nedströms kvarnbron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X669642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Y149225</w:t>
            </w: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</w:tcPr>
          <w:p w:rsidR="00AB157B" w:rsidRPr="00BD5013" w:rsidRDefault="00AB157B" w:rsidP="00460D1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45 m nedströms dammen</w:t>
            </w:r>
          </w:p>
        </w:tc>
        <w:tc>
          <w:tcPr>
            <w:tcW w:w="2268" w:type="dxa"/>
            <w:tcBorders>
              <w:left w:val="nil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X669567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Y149177</w:t>
            </w:r>
          </w:p>
        </w:tc>
        <w:tc>
          <w:tcPr>
            <w:tcW w:w="1785" w:type="dxa"/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157B" w:rsidRPr="00BD5013" w:rsidTr="00460D1B">
        <w:tc>
          <w:tcPr>
            <w:tcW w:w="2518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200 m nedströms dammen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X669548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Y149166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Jönshytteån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Nedre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X669065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Y149365</w:t>
            </w: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Övre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X669075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Y149290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Kvarnsjöbäcken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Lokalnamn saknas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X671215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Y151010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St Skedvi</w:t>
            </w: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Ljusterån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Konsthjulet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X669287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Y149773</w:t>
            </w: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Norddalskvarnen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X669420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Y149626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Myggtjärnsbäcken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Uppströms Björshyttsjön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X668532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Y149630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BD5013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013">
              <w:rPr>
                <w:bCs/>
                <w:sz w:val="20"/>
                <w:szCs w:val="20"/>
              </w:rPr>
              <w:t>Nyängsån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Arkhyttan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 xml:space="preserve">X670247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D5013">
              <w:rPr>
                <w:color w:val="000000"/>
                <w:sz w:val="20"/>
                <w:szCs w:val="20"/>
              </w:rPr>
              <w:t xml:space="preserve"> Y150455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BD5013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D5013">
              <w:rPr>
                <w:color w:val="000000"/>
                <w:sz w:val="20"/>
                <w:szCs w:val="20"/>
              </w:rPr>
              <w:t>St Skedvi</w:t>
            </w:r>
          </w:p>
        </w:tc>
      </w:tr>
    </w:tbl>
    <w:p w:rsidR="00AB157B" w:rsidRPr="00BD5013" w:rsidRDefault="00AB157B" w:rsidP="00AB157B">
      <w:pPr>
        <w:shd w:val="clear" w:color="auto" w:fill="FFFFFF"/>
        <w:spacing w:line="276" w:lineRule="auto"/>
        <w:jc w:val="both"/>
        <w:rPr>
          <w:color w:val="00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485"/>
      </w:tblGrid>
      <w:tr w:rsidR="00AB157B" w:rsidTr="00460D1B">
        <w:tc>
          <w:tcPr>
            <w:tcW w:w="5778" w:type="dxa"/>
          </w:tcPr>
          <w:p w:rsidR="00AB157B" w:rsidRDefault="00AB157B" w:rsidP="00460D1B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För </w:t>
            </w:r>
            <w:r w:rsidRPr="00F066E3">
              <w:rPr>
                <w:color w:val="000000"/>
              </w:rPr>
              <w:t xml:space="preserve">statistik </w:t>
            </w:r>
            <w:r>
              <w:rPr>
                <w:color w:val="000000"/>
              </w:rPr>
              <w:t>om</w:t>
            </w:r>
            <w:r w:rsidRPr="00F066E3">
              <w:rPr>
                <w:color w:val="000000"/>
              </w:rPr>
              <w:t xml:space="preserve"> </w:t>
            </w:r>
            <w:r w:rsidRPr="00137444">
              <w:rPr>
                <w:color w:val="000000"/>
                <w:bdr w:val="single" w:sz="4" w:space="0" w:color="auto"/>
                <w:shd w:val="clear" w:color="auto" w:fill="B8CCE4" w:themeFill="accent1" w:themeFillTint="66"/>
              </w:rPr>
              <w:t>nätprovfiske i sjöar</w:t>
            </w:r>
            <w:r w:rsidRPr="00F066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klicka </w:t>
            </w:r>
            <w:hyperlink r:id="rId16" w:history="1">
              <w:r w:rsidRPr="0012052C">
                <w:rPr>
                  <w:rStyle w:val="Hyperlnk"/>
                  <w:color w:val="0070C0"/>
                  <w:u w:val="single"/>
                </w:rPr>
                <w:t>här</w:t>
              </w:r>
            </w:hyperlink>
            <w:r>
              <w:rPr>
                <w:color w:val="000000"/>
              </w:rPr>
              <w:t>. Gör mo</w:t>
            </w:r>
            <w:r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svarande sökning som för elprovfisket ovan. Variabler som </w:t>
            </w:r>
            <w:r w:rsidRPr="00EC6001">
              <w:rPr>
                <w:rFonts w:cs="Arial"/>
                <w:bCs/>
                <w:color w:val="010101"/>
              </w:rPr>
              <w:t xml:space="preserve">Fångst per </w:t>
            </w:r>
            <w:r>
              <w:rPr>
                <w:rFonts w:cs="Arial"/>
                <w:bCs/>
                <w:color w:val="010101"/>
              </w:rPr>
              <w:t>provfiske, Fångst medel sjö och Fångst grun</w:t>
            </w:r>
            <w:r>
              <w:rPr>
                <w:rFonts w:cs="Arial"/>
                <w:bCs/>
                <w:color w:val="010101"/>
              </w:rPr>
              <w:t>d</w:t>
            </w:r>
            <w:r>
              <w:rPr>
                <w:rFonts w:cs="Arial"/>
                <w:bCs/>
                <w:color w:val="010101"/>
              </w:rPr>
              <w:t>data</w:t>
            </w:r>
            <w:r w:rsidRPr="001205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är av mer </w:t>
            </w:r>
            <w:r w:rsidRPr="00EC6001">
              <w:rPr>
                <w:color w:val="000000"/>
              </w:rPr>
              <w:t xml:space="preserve">allmännyttigt </w:t>
            </w:r>
            <w:r>
              <w:rPr>
                <w:color w:val="000000"/>
              </w:rPr>
              <w:t>intresse.</w:t>
            </w:r>
          </w:p>
          <w:p w:rsidR="00AB157B" w:rsidRDefault="00AB157B" w:rsidP="00460D1B">
            <w:pPr>
              <w:spacing w:line="276" w:lineRule="auto"/>
              <w:jc w:val="both"/>
              <w:rPr>
                <w:color w:val="000000"/>
              </w:rPr>
            </w:pPr>
          </w:p>
          <w:p w:rsidR="00AB157B" w:rsidRDefault="00AB157B" w:rsidP="00460D1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Sammanställningen nedan visar sjöar i Säters kommun som är nätprovfiskade.</w:t>
            </w:r>
          </w:p>
        </w:tc>
        <w:tc>
          <w:tcPr>
            <w:tcW w:w="3485" w:type="dxa"/>
            <w:vAlign w:val="center"/>
          </w:tcPr>
          <w:p w:rsidR="00AB157B" w:rsidRDefault="00AB157B" w:rsidP="00460D1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Verdana" w:hAnsi="Verdana"/>
                <w:noProof/>
                <w:color w:val="555555"/>
                <w:sz w:val="17"/>
                <w:szCs w:val="17"/>
              </w:rPr>
              <w:drawing>
                <wp:inline distT="0" distB="0" distL="0" distR="0">
                  <wp:extent cx="2008188" cy="1364052"/>
                  <wp:effectExtent l="19050" t="0" r="0" b="0"/>
                  <wp:docPr id="8" name="Bild 3" descr="Elfiske - bedövad öring Foto: Tobias Ha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fiske - bedövad öring Foto: Tobias Ha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188" cy="136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57B" w:rsidRDefault="00AB157B" w:rsidP="00AB157B"/>
    <w:tbl>
      <w:tblPr>
        <w:tblW w:w="0" w:type="auto"/>
        <w:tblLook w:val="01E0"/>
      </w:tblPr>
      <w:tblGrid>
        <w:gridCol w:w="2518"/>
        <w:gridCol w:w="2693"/>
        <w:gridCol w:w="2268"/>
        <w:gridCol w:w="1785"/>
      </w:tblGrid>
      <w:tr w:rsidR="00AB157B" w:rsidRPr="00502B6C" w:rsidTr="00460D1B">
        <w:tc>
          <w:tcPr>
            <w:tcW w:w="2518" w:type="dxa"/>
          </w:tcPr>
          <w:p w:rsidR="00AB157B" w:rsidRPr="00D40314" w:rsidRDefault="00AB157B" w:rsidP="00460D1B">
            <w:pPr>
              <w:spacing w:line="276" w:lineRule="auto"/>
              <w:jc w:val="both"/>
            </w:pPr>
            <w:r>
              <w:rPr>
                <w:u w:val="single"/>
              </w:rPr>
              <w:t>Sjönamn</w:t>
            </w:r>
          </w:p>
        </w:tc>
        <w:tc>
          <w:tcPr>
            <w:tcW w:w="2693" w:type="dxa"/>
          </w:tcPr>
          <w:p w:rsidR="00AB157B" w:rsidRPr="00502B6C" w:rsidRDefault="00AB157B" w:rsidP="00460D1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Provfiskeår</w:t>
            </w:r>
          </w:p>
        </w:tc>
        <w:tc>
          <w:tcPr>
            <w:tcW w:w="2268" w:type="dxa"/>
            <w:tcBorders>
              <w:left w:val="nil"/>
            </w:tcBorders>
          </w:tcPr>
          <w:p w:rsidR="00AB157B" w:rsidRPr="00502B6C" w:rsidRDefault="00AB157B" w:rsidP="00460D1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GPS-koordinater</w:t>
            </w:r>
          </w:p>
        </w:tc>
        <w:tc>
          <w:tcPr>
            <w:tcW w:w="1785" w:type="dxa"/>
          </w:tcPr>
          <w:p w:rsidR="00AB157B" w:rsidRPr="00502B6C" w:rsidRDefault="00AB157B" w:rsidP="00460D1B">
            <w:pPr>
              <w:spacing w:line="276" w:lineRule="auto"/>
              <w:jc w:val="both"/>
              <w:rPr>
                <w:u w:val="single"/>
              </w:rPr>
            </w:pPr>
            <w:r w:rsidRPr="00502B6C">
              <w:rPr>
                <w:u w:val="single"/>
              </w:rPr>
              <w:t>FVO</w:t>
            </w:r>
            <w:r>
              <w:rPr>
                <w:u w:val="single"/>
              </w:rPr>
              <w:t>/förvaltare</w:t>
            </w:r>
          </w:p>
        </w:tc>
      </w:tr>
      <w:tr w:rsidR="00AB157B" w:rsidRPr="008D7FD0" w:rsidTr="00460D1B">
        <w:tc>
          <w:tcPr>
            <w:tcW w:w="2518" w:type="dxa"/>
            <w:tcBorders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7FD0">
              <w:rPr>
                <w:sz w:val="20"/>
                <w:szCs w:val="20"/>
              </w:rPr>
              <w:t>Björkljustern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1993, 1996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 xml:space="preserve">X668907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8D7FD0">
              <w:rPr>
                <w:color w:val="000000"/>
                <w:sz w:val="20"/>
                <w:szCs w:val="20"/>
              </w:rPr>
              <w:t xml:space="preserve"> Y146636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Gustafs</w:t>
            </w:r>
          </w:p>
        </w:tc>
      </w:tr>
      <w:tr w:rsidR="00AB157B" w:rsidRPr="008D7FD0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7FD0">
              <w:rPr>
                <w:sz w:val="20"/>
                <w:szCs w:val="20"/>
              </w:rPr>
              <w:t>Dammsjön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X669457 – Y149129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Gustafs</w:t>
            </w:r>
          </w:p>
        </w:tc>
      </w:tr>
      <w:tr w:rsidR="00AB157B" w:rsidRPr="008D7FD0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7FD0">
              <w:rPr>
                <w:sz w:val="20"/>
                <w:szCs w:val="20"/>
              </w:rPr>
              <w:t>Källarbosjön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 xml:space="preserve">X669082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8D7FD0">
              <w:rPr>
                <w:color w:val="000000"/>
                <w:sz w:val="20"/>
                <w:szCs w:val="20"/>
              </w:rPr>
              <w:t xml:space="preserve"> Y148761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Gustafs</w:t>
            </w:r>
          </w:p>
        </w:tc>
      </w:tr>
      <w:tr w:rsidR="00AB157B" w:rsidRPr="008D7FD0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7FD0">
              <w:rPr>
                <w:sz w:val="20"/>
                <w:szCs w:val="20"/>
              </w:rPr>
              <w:t>Mossbysjön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X669563 – Y148948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Gustafs</w:t>
            </w:r>
          </w:p>
        </w:tc>
      </w:tr>
      <w:tr w:rsidR="00AB157B" w:rsidRPr="008D7FD0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7FD0">
              <w:rPr>
                <w:sz w:val="20"/>
                <w:szCs w:val="20"/>
              </w:rPr>
              <w:t>Nedre Milsbosjön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X670202 – Y149006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Milsbo</w:t>
            </w:r>
          </w:p>
        </w:tc>
      </w:tr>
      <w:tr w:rsidR="00AB157B" w:rsidRPr="008D7FD0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X670047 – Y149516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 Skedvi</w:t>
            </w:r>
          </w:p>
        </w:tc>
      </w:tr>
      <w:tr w:rsidR="00AB157B" w:rsidRPr="008D7FD0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D7FD0">
              <w:rPr>
                <w:bCs/>
                <w:sz w:val="20"/>
                <w:szCs w:val="20"/>
              </w:rPr>
              <w:t>Simshyttsjön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 xml:space="preserve">X669143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8D7FD0">
              <w:rPr>
                <w:color w:val="000000"/>
                <w:sz w:val="20"/>
                <w:szCs w:val="20"/>
              </w:rPr>
              <w:t xml:space="preserve"> Y149333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Säter</w:t>
            </w:r>
          </w:p>
        </w:tc>
      </w:tr>
      <w:tr w:rsidR="00AB157B" w:rsidRPr="008D7FD0" w:rsidTr="00460D1B"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7FD0">
              <w:rPr>
                <w:sz w:val="20"/>
                <w:szCs w:val="20"/>
              </w:rPr>
              <w:t>Silvbergssjön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X669265 – Y148779</w:t>
            </w: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157B" w:rsidRPr="008D7FD0" w:rsidRDefault="00AB157B" w:rsidP="00460D1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D0">
              <w:rPr>
                <w:color w:val="000000"/>
                <w:sz w:val="20"/>
                <w:szCs w:val="20"/>
              </w:rPr>
              <w:t>Gustafs</w:t>
            </w:r>
          </w:p>
        </w:tc>
      </w:tr>
    </w:tbl>
    <w:p w:rsidR="00AB157B" w:rsidRDefault="00AB157B" w:rsidP="00AB157B">
      <w:pPr>
        <w:spacing w:line="276" w:lineRule="auto"/>
        <w:jc w:val="both"/>
      </w:pPr>
    </w:p>
    <w:sectPr w:rsidR="00AB157B" w:rsidSect="000E55E3">
      <w:footerReference w:type="default" r:id="rId1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A8" w:rsidRDefault="008726A8" w:rsidP="00DC29B9">
      <w:r>
        <w:separator/>
      </w:r>
    </w:p>
  </w:endnote>
  <w:endnote w:type="continuationSeparator" w:id="0">
    <w:p w:rsidR="008726A8" w:rsidRDefault="008726A8" w:rsidP="00DC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295166"/>
      <w:docPartObj>
        <w:docPartGallery w:val="Page Numbers (Bottom of Page)"/>
        <w:docPartUnique/>
      </w:docPartObj>
    </w:sdtPr>
    <w:sdtContent>
      <w:p w:rsidR="00BB3B69" w:rsidRPr="00897132" w:rsidRDefault="00AB1CC0" w:rsidP="00897132">
        <w:pPr>
          <w:pStyle w:val="Sidfot"/>
          <w:jc w:val="right"/>
          <w:rPr>
            <w:sz w:val="20"/>
            <w:szCs w:val="20"/>
          </w:rPr>
        </w:pPr>
        <w:r w:rsidRPr="00897132">
          <w:rPr>
            <w:sz w:val="20"/>
            <w:szCs w:val="20"/>
          </w:rPr>
          <w:fldChar w:fldCharType="begin"/>
        </w:r>
        <w:r w:rsidR="00897132" w:rsidRPr="00897132">
          <w:rPr>
            <w:sz w:val="20"/>
            <w:szCs w:val="20"/>
          </w:rPr>
          <w:instrText xml:space="preserve"> PAGE   \* MERGEFORMAT </w:instrText>
        </w:r>
        <w:r w:rsidRPr="00897132">
          <w:rPr>
            <w:sz w:val="20"/>
            <w:szCs w:val="20"/>
          </w:rPr>
          <w:fldChar w:fldCharType="separate"/>
        </w:r>
        <w:r w:rsidR="00137444">
          <w:rPr>
            <w:noProof/>
            <w:sz w:val="20"/>
            <w:szCs w:val="20"/>
          </w:rPr>
          <w:t>1</w:t>
        </w:r>
        <w:r w:rsidRPr="0089713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A8" w:rsidRDefault="008726A8" w:rsidP="00DC29B9">
      <w:r>
        <w:separator/>
      </w:r>
    </w:p>
  </w:footnote>
  <w:footnote w:type="continuationSeparator" w:id="0">
    <w:p w:rsidR="008726A8" w:rsidRDefault="008726A8" w:rsidP="00DC2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7_"/>
      </v:shape>
    </w:pict>
  </w:numPicBullet>
  <w:abstractNum w:abstractNumId="0">
    <w:nsid w:val="00835937"/>
    <w:multiLevelType w:val="hybridMultilevel"/>
    <w:tmpl w:val="D86C46C6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180"/>
    <w:multiLevelType w:val="multilevel"/>
    <w:tmpl w:val="4D4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60F5F"/>
    <w:multiLevelType w:val="multilevel"/>
    <w:tmpl w:val="D31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22943"/>
    <w:multiLevelType w:val="multilevel"/>
    <w:tmpl w:val="77D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337B8"/>
    <w:multiLevelType w:val="multilevel"/>
    <w:tmpl w:val="639CAD62"/>
    <w:lvl w:ilvl="0">
      <w:start w:val="2008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C1581"/>
    <w:multiLevelType w:val="multilevel"/>
    <w:tmpl w:val="3F0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639F6"/>
    <w:multiLevelType w:val="multilevel"/>
    <w:tmpl w:val="860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B2FA3"/>
    <w:multiLevelType w:val="hybridMultilevel"/>
    <w:tmpl w:val="6C381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00892"/>
    <w:multiLevelType w:val="multilevel"/>
    <w:tmpl w:val="0EA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32FE3"/>
    <w:multiLevelType w:val="multilevel"/>
    <w:tmpl w:val="958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95317"/>
    <w:multiLevelType w:val="multilevel"/>
    <w:tmpl w:val="93046BA0"/>
    <w:lvl w:ilvl="0">
      <w:start w:val="2008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87D52"/>
    <w:multiLevelType w:val="multilevel"/>
    <w:tmpl w:val="7F62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C101B"/>
    <w:multiLevelType w:val="hybridMultilevel"/>
    <w:tmpl w:val="1ABA9518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A7E35"/>
    <w:multiLevelType w:val="hybridMultilevel"/>
    <w:tmpl w:val="288A97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C7D4C"/>
    <w:multiLevelType w:val="multilevel"/>
    <w:tmpl w:val="2C66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1435E"/>
    <w:multiLevelType w:val="hybridMultilevel"/>
    <w:tmpl w:val="52D06D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A013A2"/>
    <w:multiLevelType w:val="hybridMultilevel"/>
    <w:tmpl w:val="036206C0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C0F3B"/>
    <w:multiLevelType w:val="multilevel"/>
    <w:tmpl w:val="D83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61208"/>
    <w:multiLevelType w:val="hybridMultilevel"/>
    <w:tmpl w:val="DAE86EF0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B52D8"/>
    <w:multiLevelType w:val="multilevel"/>
    <w:tmpl w:val="020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82AF3"/>
    <w:multiLevelType w:val="hybridMultilevel"/>
    <w:tmpl w:val="CB2AA24E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57E87"/>
    <w:multiLevelType w:val="hybridMultilevel"/>
    <w:tmpl w:val="89AC2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026DA"/>
    <w:multiLevelType w:val="multilevel"/>
    <w:tmpl w:val="804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355701"/>
    <w:multiLevelType w:val="hybridMultilevel"/>
    <w:tmpl w:val="F9780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866"/>
    <w:multiLevelType w:val="hybridMultilevel"/>
    <w:tmpl w:val="A0E040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84FD1"/>
    <w:multiLevelType w:val="multilevel"/>
    <w:tmpl w:val="A8D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F864F0"/>
    <w:multiLevelType w:val="hybridMultilevel"/>
    <w:tmpl w:val="435EFEA0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C6E3F"/>
    <w:multiLevelType w:val="multilevel"/>
    <w:tmpl w:val="75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348E3"/>
    <w:multiLevelType w:val="multilevel"/>
    <w:tmpl w:val="C99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06E49"/>
    <w:multiLevelType w:val="hybridMultilevel"/>
    <w:tmpl w:val="728E4B20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86632"/>
    <w:multiLevelType w:val="multilevel"/>
    <w:tmpl w:val="C66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573F1"/>
    <w:multiLevelType w:val="hybridMultilevel"/>
    <w:tmpl w:val="4A4A5CC8"/>
    <w:lvl w:ilvl="0" w:tplc="2CCE4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2B62C6"/>
    <w:multiLevelType w:val="hybridMultilevel"/>
    <w:tmpl w:val="39443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14F1D"/>
    <w:multiLevelType w:val="multilevel"/>
    <w:tmpl w:val="B73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83243C"/>
    <w:multiLevelType w:val="multilevel"/>
    <w:tmpl w:val="A07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24645B"/>
    <w:multiLevelType w:val="hybridMultilevel"/>
    <w:tmpl w:val="B87E6F28"/>
    <w:lvl w:ilvl="0" w:tplc="DF9294D4">
      <w:start w:val="200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745B3"/>
    <w:multiLevelType w:val="hybridMultilevel"/>
    <w:tmpl w:val="632ACB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41801"/>
    <w:multiLevelType w:val="multilevel"/>
    <w:tmpl w:val="1C4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5293C"/>
    <w:multiLevelType w:val="multilevel"/>
    <w:tmpl w:val="93046BA0"/>
    <w:lvl w:ilvl="0">
      <w:start w:val="2008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DC03E1"/>
    <w:multiLevelType w:val="hybridMultilevel"/>
    <w:tmpl w:val="EB407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2"/>
  </w:num>
  <w:num w:numId="4">
    <w:abstractNumId w:val="19"/>
  </w:num>
  <w:num w:numId="5">
    <w:abstractNumId w:val="34"/>
  </w:num>
  <w:num w:numId="6">
    <w:abstractNumId w:val="14"/>
  </w:num>
  <w:num w:numId="7">
    <w:abstractNumId w:val="31"/>
  </w:num>
  <w:num w:numId="8">
    <w:abstractNumId w:val="4"/>
  </w:num>
  <w:num w:numId="9">
    <w:abstractNumId w:val="10"/>
  </w:num>
  <w:num w:numId="10">
    <w:abstractNumId w:val="38"/>
  </w:num>
  <w:num w:numId="11">
    <w:abstractNumId w:val="18"/>
  </w:num>
  <w:num w:numId="12">
    <w:abstractNumId w:val="35"/>
  </w:num>
  <w:num w:numId="13">
    <w:abstractNumId w:val="0"/>
  </w:num>
  <w:num w:numId="14">
    <w:abstractNumId w:val="29"/>
  </w:num>
  <w:num w:numId="15">
    <w:abstractNumId w:val="12"/>
  </w:num>
  <w:num w:numId="16">
    <w:abstractNumId w:val="3"/>
  </w:num>
  <w:num w:numId="17">
    <w:abstractNumId w:val="32"/>
  </w:num>
  <w:num w:numId="18">
    <w:abstractNumId w:val="21"/>
  </w:num>
  <w:num w:numId="19">
    <w:abstractNumId w:val="24"/>
  </w:num>
  <w:num w:numId="20">
    <w:abstractNumId w:val="20"/>
  </w:num>
  <w:num w:numId="21">
    <w:abstractNumId w:val="36"/>
  </w:num>
  <w:num w:numId="22">
    <w:abstractNumId w:val="1"/>
  </w:num>
  <w:num w:numId="23">
    <w:abstractNumId w:val="17"/>
  </w:num>
  <w:num w:numId="24">
    <w:abstractNumId w:val="30"/>
  </w:num>
  <w:num w:numId="25">
    <w:abstractNumId w:val="27"/>
  </w:num>
  <w:num w:numId="26">
    <w:abstractNumId w:val="13"/>
  </w:num>
  <w:num w:numId="27">
    <w:abstractNumId w:val="9"/>
  </w:num>
  <w:num w:numId="28">
    <w:abstractNumId w:val="39"/>
  </w:num>
  <w:num w:numId="29">
    <w:abstractNumId w:val="33"/>
  </w:num>
  <w:num w:numId="30">
    <w:abstractNumId w:val="25"/>
  </w:num>
  <w:num w:numId="31">
    <w:abstractNumId w:val="2"/>
  </w:num>
  <w:num w:numId="32">
    <w:abstractNumId w:val="7"/>
  </w:num>
  <w:num w:numId="33">
    <w:abstractNumId w:val="5"/>
  </w:num>
  <w:num w:numId="34">
    <w:abstractNumId w:val="23"/>
  </w:num>
  <w:num w:numId="35">
    <w:abstractNumId w:val="16"/>
  </w:num>
  <w:num w:numId="36">
    <w:abstractNumId w:val="6"/>
  </w:num>
  <w:num w:numId="37">
    <w:abstractNumId w:val="15"/>
  </w:num>
  <w:num w:numId="38">
    <w:abstractNumId w:val="26"/>
  </w:num>
  <w:num w:numId="39">
    <w:abstractNumId w:val="2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eMail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57"/>
    <w:rsid w:val="0000092A"/>
    <w:rsid w:val="00001A80"/>
    <w:rsid w:val="00004BF2"/>
    <w:rsid w:val="000051CB"/>
    <w:rsid w:val="000074C9"/>
    <w:rsid w:val="00011597"/>
    <w:rsid w:val="00013A1E"/>
    <w:rsid w:val="00013D13"/>
    <w:rsid w:val="00014DAA"/>
    <w:rsid w:val="00014E79"/>
    <w:rsid w:val="000152FB"/>
    <w:rsid w:val="00015D73"/>
    <w:rsid w:val="00024ACA"/>
    <w:rsid w:val="000256BF"/>
    <w:rsid w:val="00025AAA"/>
    <w:rsid w:val="00027772"/>
    <w:rsid w:val="00027946"/>
    <w:rsid w:val="0003497E"/>
    <w:rsid w:val="00035985"/>
    <w:rsid w:val="00036957"/>
    <w:rsid w:val="0003706C"/>
    <w:rsid w:val="00037635"/>
    <w:rsid w:val="00041607"/>
    <w:rsid w:val="000416BC"/>
    <w:rsid w:val="00042440"/>
    <w:rsid w:val="00042AF6"/>
    <w:rsid w:val="00044C46"/>
    <w:rsid w:val="000450DD"/>
    <w:rsid w:val="00046FFC"/>
    <w:rsid w:val="000505F5"/>
    <w:rsid w:val="00050C8B"/>
    <w:rsid w:val="00050FE6"/>
    <w:rsid w:val="00051485"/>
    <w:rsid w:val="000519FD"/>
    <w:rsid w:val="000547E7"/>
    <w:rsid w:val="0005530F"/>
    <w:rsid w:val="00057D75"/>
    <w:rsid w:val="0006041C"/>
    <w:rsid w:val="00061448"/>
    <w:rsid w:val="000620EB"/>
    <w:rsid w:val="0006698C"/>
    <w:rsid w:val="000715B9"/>
    <w:rsid w:val="00071729"/>
    <w:rsid w:val="0007333F"/>
    <w:rsid w:val="000733AB"/>
    <w:rsid w:val="00074B07"/>
    <w:rsid w:val="00075C59"/>
    <w:rsid w:val="00076067"/>
    <w:rsid w:val="00082F6C"/>
    <w:rsid w:val="00083BD1"/>
    <w:rsid w:val="00086234"/>
    <w:rsid w:val="000871B2"/>
    <w:rsid w:val="000913F5"/>
    <w:rsid w:val="00091CDF"/>
    <w:rsid w:val="00094A5B"/>
    <w:rsid w:val="00096E3A"/>
    <w:rsid w:val="00097154"/>
    <w:rsid w:val="000A3867"/>
    <w:rsid w:val="000A4D93"/>
    <w:rsid w:val="000A4EF3"/>
    <w:rsid w:val="000A7374"/>
    <w:rsid w:val="000B0395"/>
    <w:rsid w:val="000B0597"/>
    <w:rsid w:val="000B0E13"/>
    <w:rsid w:val="000B22A0"/>
    <w:rsid w:val="000B3A0C"/>
    <w:rsid w:val="000B49C2"/>
    <w:rsid w:val="000B4A10"/>
    <w:rsid w:val="000B62DB"/>
    <w:rsid w:val="000B6ED9"/>
    <w:rsid w:val="000B7192"/>
    <w:rsid w:val="000C0572"/>
    <w:rsid w:val="000C0B89"/>
    <w:rsid w:val="000C1161"/>
    <w:rsid w:val="000C23B5"/>
    <w:rsid w:val="000C3818"/>
    <w:rsid w:val="000C5115"/>
    <w:rsid w:val="000C5CB3"/>
    <w:rsid w:val="000C7158"/>
    <w:rsid w:val="000C7269"/>
    <w:rsid w:val="000C7288"/>
    <w:rsid w:val="000D0866"/>
    <w:rsid w:val="000D1510"/>
    <w:rsid w:val="000D1F83"/>
    <w:rsid w:val="000D213A"/>
    <w:rsid w:val="000D2FE2"/>
    <w:rsid w:val="000D3E1B"/>
    <w:rsid w:val="000D3EA4"/>
    <w:rsid w:val="000D4D9A"/>
    <w:rsid w:val="000D5238"/>
    <w:rsid w:val="000D56C2"/>
    <w:rsid w:val="000D6262"/>
    <w:rsid w:val="000E0021"/>
    <w:rsid w:val="000E44F6"/>
    <w:rsid w:val="000E55E3"/>
    <w:rsid w:val="000E56DC"/>
    <w:rsid w:val="000E6210"/>
    <w:rsid w:val="000E77B7"/>
    <w:rsid w:val="000F0CD7"/>
    <w:rsid w:val="000F1310"/>
    <w:rsid w:val="000F33B8"/>
    <w:rsid w:val="000F39B8"/>
    <w:rsid w:val="000F3A59"/>
    <w:rsid w:val="000F50E9"/>
    <w:rsid w:val="00101F4D"/>
    <w:rsid w:val="001035C0"/>
    <w:rsid w:val="0010618D"/>
    <w:rsid w:val="001072B5"/>
    <w:rsid w:val="001078E2"/>
    <w:rsid w:val="001111C2"/>
    <w:rsid w:val="00111CEA"/>
    <w:rsid w:val="00113D12"/>
    <w:rsid w:val="0011411B"/>
    <w:rsid w:val="0011487E"/>
    <w:rsid w:val="00115782"/>
    <w:rsid w:val="00115E46"/>
    <w:rsid w:val="0011719C"/>
    <w:rsid w:val="0012052C"/>
    <w:rsid w:val="0012066F"/>
    <w:rsid w:val="00121D83"/>
    <w:rsid w:val="0012304F"/>
    <w:rsid w:val="00123F69"/>
    <w:rsid w:val="001246B2"/>
    <w:rsid w:val="001249F4"/>
    <w:rsid w:val="00125AE9"/>
    <w:rsid w:val="00126D28"/>
    <w:rsid w:val="0012729C"/>
    <w:rsid w:val="00130C1D"/>
    <w:rsid w:val="00131156"/>
    <w:rsid w:val="00132292"/>
    <w:rsid w:val="001323AA"/>
    <w:rsid w:val="00132629"/>
    <w:rsid w:val="00133870"/>
    <w:rsid w:val="001360A9"/>
    <w:rsid w:val="00136868"/>
    <w:rsid w:val="00137444"/>
    <w:rsid w:val="001379FF"/>
    <w:rsid w:val="00137B5E"/>
    <w:rsid w:val="00143A07"/>
    <w:rsid w:val="00143C91"/>
    <w:rsid w:val="00145AAE"/>
    <w:rsid w:val="00145BF0"/>
    <w:rsid w:val="0014613B"/>
    <w:rsid w:val="0014743D"/>
    <w:rsid w:val="00150C59"/>
    <w:rsid w:val="00151B89"/>
    <w:rsid w:val="00155000"/>
    <w:rsid w:val="00155283"/>
    <w:rsid w:val="0015715B"/>
    <w:rsid w:val="001578DE"/>
    <w:rsid w:val="00161880"/>
    <w:rsid w:val="0016720F"/>
    <w:rsid w:val="00167AE3"/>
    <w:rsid w:val="00172D73"/>
    <w:rsid w:val="0017324B"/>
    <w:rsid w:val="0017656B"/>
    <w:rsid w:val="00176DCC"/>
    <w:rsid w:val="00177E3C"/>
    <w:rsid w:val="00180253"/>
    <w:rsid w:val="001814EE"/>
    <w:rsid w:val="00182AFF"/>
    <w:rsid w:val="00182F38"/>
    <w:rsid w:val="00183E8E"/>
    <w:rsid w:val="00184DA5"/>
    <w:rsid w:val="0018544A"/>
    <w:rsid w:val="00186BA8"/>
    <w:rsid w:val="0019001A"/>
    <w:rsid w:val="00190B4F"/>
    <w:rsid w:val="00191327"/>
    <w:rsid w:val="00192200"/>
    <w:rsid w:val="00192A8E"/>
    <w:rsid w:val="00192B70"/>
    <w:rsid w:val="001930E0"/>
    <w:rsid w:val="00194096"/>
    <w:rsid w:val="00194898"/>
    <w:rsid w:val="00195CB8"/>
    <w:rsid w:val="00196E82"/>
    <w:rsid w:val="0019751E"/>
    <w:rsid w:val="00197B0D"/>
    <w:rsid w:val="00197CC1"/>
    <w:rsid w:val="001A0686"/>
    <w:rsid w:val="001A109F"/>
    <w:rsid w:val="001A1637"/>
    <w:rsid w:val="001A18BC"/>
    <w:rsid w:val="001A4D30"/>
    <w:rsid w:val="001A7E86"/>
    <w:rsid w:val="001B3383"/>
    <w:rsid w:val="001B4E36"/>
    <w:rsid w:val="001B64BD"/>
    <w:rsid w:val="001B7C24"/>
    <w:rsid w:val="001C0C47"/>
    <w:rsid w:val="001C16F1"/>
    <w:rsid w:val="001C293C"/>
    <w:rsid w:val="001C3333"/>
    <w:rsid w:val="001C3B08"/>
    <w:rsid w:val="001C48ED"/>
    <w:rsid w:val="001C5E79"/>
    <w:rsid w:val="001C5F75"/>
    <w:rsid w:val="001C6732"/>
    <w:rsid w:val="001C6798"/>
    <w:rsid w:val="001D0BB3"/>
    <w:rsid w:val="001D1758"/>
    <w:rsid w:val="001D1E43"/>
    <w:rsid w:val="001D2C19"/>
    <w:rsid w:val="001D4696"/>
    <w:rsid w:val="001D6CBF"/>
    <w:rsid w:val="001E2A30"/>
    <w:rsid w:val="001E60DE"/>
    <w:rsid w:val="001E637A"/>
    <w:rsid w:val="001E69FC"/>
    <w:rsid w:val="001E7880"/>
    <w:rsid w:val="001F029D"/>
    <w:rsid w:val="001F08A2"/>
    <w:rsid w:val="001F09B6"/>
    <w:rsid w:val="001F2C59"/>
    <w:rsid w:val="001F5BEE"/>
    <w:rsid w:val="001F6882"/>
    <w:rsid w:val="001F6891"/>
    <w:rsid w:val="001F7BDD"/>
    <w:rsid w:val="00201674"/>
    <w:rsid w:val="00201B28"/>
    <w:rsid w:val="00201FFC"/>
    <w:rsid w:val="002028E2"/>
    <w:rsid w:val="00202CA0"/>
    <w:rsid w:val="002030F6"/>
    <w:rsid w:val="00203B5F"/>
    <w:rsid w:val="00204657"/>
    <w:rsid w:val="00210DAE"/>
    <w:rsid w:val="002137B5"/>
    <w:rsid w:val="00213B7A"/>
    <w:rsid w:val="00214027"/>
    <w:rsid w:val="002154FF"/>
    <w:rsid w:val="0021606E"/>
    <w:rsid w:val="00216B7D"/>
    <w:rsid w:val="00217764"/>
    <w:rsid w:val="002202F3"/>
    <w:rsid w:val="00220A24"/>
    <w:rsid w:val="00221A0F"/>
    <w:rsid w:val="002221D0"/>
    <w:rsid w:val="0022503D"/>
    <w:rsid w:val="002250C1"/>
    <w:rsid w:val="00225ADB"/>
    <w:rsid w:val="0022652F"/>
    <w:rsid w:val="0022768D"/>
    <w:rsid w:val="00233D88"/>
    <w:rsid w:val="002340FF"/>
    <w:rsid w:val="002346C1"/>
    <w:rsid w:val="0023650E"/>
    <w:rsid w:val="00236646"/>
    <w:rsid w:val="00237740"/>
    <w:rsid w:val="002401DE"/>
    <w:rsid w:val="00240A82"/>
    <w:rsid w:val="00241681"/>
    <w:rsid w:val="00242620"/>
    <w:rsid w:val="00242D06"/>
    <w:rsid w:val="00243392"/>
    <w:rsid w:val="0024648B"/>
    <w:rsid w:val="002468D2"/>
    <w:rsid w:val="00251433"/>
    <w:rsid w:val="00252BF1"/>
    <w:rsid w:val="00253E14"/>
    <w:rsid w:val="002547FB"/>
    <w:rsid w:val="00255401"/>
    <w:rsid w:val="002557EA"/>
    <w:rsid w:val="002639CF"/>
    <w:rsid w:val="00264005"/>
    <w:rsid w:val="00264851"/>
    <w:rsid w:val="00265CCA"/>
    <w:rsid w:val="0026692C"/>
    <w:rsid w:val="00267652"/>
    <w:rsid w:val="002704F7"/>
    <w:rsid w:val="00273A02"/>
    <w:rsid w:val="00276228"/>
    <w:rsid w:val="00276380"/>
    <w:rsid w:val="00276819"/>
    <w:rsid w:val="00276B37"/>
    <w:rsid w:val="00277318"/>
    <w:rsid w:val="00283D94"/>
    <w:rsid w:val="00284C6E"/>
    <w:rsid w:val="00284FFE"/>
    <w:rsid w:val="0028589C"/>
    <w:rsid w:val="002870EC"/>
    <w:rsid w:val="00291775"/>
    <w:rsid w:val="0029301B"/>
    <w:rsid w:val="00293490"/>
    <w:rsid w:val="00296609"/>
    <w:rsid w:val="00297FD6"/>
    <w:rsid w:val="002A0A80"/>
    <w:rsid w:val="002A1D8D"/>
    <w:rsid w:val="002A3E15"/>
    <w:rsid w:val="002A51EC"/>
    <w:rsid w:val="002A58D8"/>
    <w:rsid w:val="002A6904"/>
    <w:rsid w:val="002B003F"/>
    <w:rsid w:val="002B312E"/>
    <w:rsid w:val="002B3E1B"/>
    <w:rsid w:val="002B4625"/>
    <w:rsid w:val="002B4722"/>
    <w:rsid w:val="002B5A1C"/>
    <w:rsid w:val="002B6A3C"/>
    <w:rsid w:val="002B6C58"/>
    <w:rsid w:val="002C1A24"/>
    <w:rsid w:val="002C27CB"/>
    <w:rsid w:val="002C66ED"/>
    <w:rsid w:val="002D0494"/>
    <w:rsid w:val="002D0989"/>
    <w:rsid w:val="002D36CD"/>
    <w:rsid w:val="002D3999"/>
    <w:rsid w:val="002D7F49"/>
    <w:rsid w:val="002E1528"/>
    <w:rsid w:val="002E1D07"/>
    <w:rsid w:val="002E2025"/>
    <w:rsid w:val="002E4CBE"/>
    <w:rsid w:val="002E4DE7"/>
    <w:rsid w:val="002E4EC0"/>
    <w:rsid w:val="002E5395"/>
    <w:rsid w:val="002E6D55"/>
    <w:rsid w:val="002E7BEB"/>
    <w:rsid w:val="002F0D67"/>
    <w:rsid w:val="002F1B05"/>
    <w:rsid w:val="002F743A"/>
    <w:rsid w:val="002F79EA"/>
    <w:rsid w:val="0030188B"/>
    <w:rsid w:val="00301CAE"/>
    <w:rsid w:val="00304303"/>
    <w:rsid w:val="00304427"/>
    <w:rsid w:val="003047D2"/>
    <w:rsid w:val="00304F0B"/>
    <w:rsid w:val="003052E1"/>
    <w:rsid w:val="0030531C"/>
    <w:rsid w:val="00305AED"/>
    <w:rsid w:val="003069C4"/>
    <w:rsid w:val="00307DC4"/>
    <w:rsid w:val="00310842"/>
    <w:rsid w:val="00311167"/>
    <w:rsid w:val="00311E13"/>
    <w:rsid w:val="00312794"/>
    <w:rsid w:val="003148EF"/>
    <w:rsid w:val="00314917"/>
    <w:rsid w:val="00317413"/>
    <w:rsid w:val="00320314"/>
    <w:rsid w:val="003204E3"/>
    <w:rsid w:val="003210C9"/>
    <w:rsid w:val="00321574"/>
    <w:rsid w:val="003254F8"/>
    <w:rsid w:val="00326D70"/>
    <w:rsid w:val="00327ADC"/>
    <w:rsid w:val="003317C6"/>
    <w:rsid w:val="00333653"/>
    <w:rsid w:val="00334662"/>
    <w:rsid w:val="00335F7A"/>
    <w:rsid w:val="003370C0"/>
    <w:rsid w:val="00340BA5"/>
    <w:rsid w:val="00340CC3"/>
    <w:rsid w:val="00340FA0"/>
    <w:rsid w:val="00345039"/>
    <w:rsid w:val="00345087"/>
    <w:rsid w:val="00346208"/>
    <w:rsid w:val="0034744F"/>
    <w:rsid w:val="003476F5"/>
    <w:rsid w:val="00347B9E"/>
    <w:rsid w:val="00350F0D"/>
    <w:rsid w:val="003520D5"/>
    <w:rsid w:val="003535FC"/>
    <w:rsid w:val="00354456"/>
    <w:rsid w:val="00356D72"/>
    <w:rsid w:val="00357434"/>
    <w:rsid w:val="00360BAB"/>
    <w:rsid w:val="00362108"/>
    <w:rsid w:val="0036392D"/>
    <w:rsid w:val="00366209"/>
    <w:rsid w:val="00370D46"/>
    <w:rsid w:val="00372C1C"/>
    <w:rsid w:val="0037373F"/>
    <w:rsid w:val="00373E04"/>
    <w:rsid w:val="00375BE3"/>
    <w:rsid w:val="0037625B"/>
    <w:rsid w:val="00376792"/>
    <w:rsid w:val="0038028F"/>
    <w:rsid w:val="003804B4"/>
    <w:rsid w:val="003817A7"/>
    <w:rsid w:val="00383E79"/>
    <w:rsid w:val="00384557"/>
    <w:rsid w:val="003854F9"/>
    <w:rsid w:val="0038736F"/>
    <w:rsid w:val="00390462"/>
    <w:rsid w:val="00391BD6"/>
    <w:rsid w:val="00391D8F"/>
    <w:rsid w:val="003928F5"/>
    <w:rsid w:val="00395AA6"/>
    <w:rsid w:val="00396554"/>
    <w:rsid w:val="00396833"/>
    <w:rsid w:val="003A1330"/>
    <w:rsid w:val="003A2B6D"/>
    <w:rsid w:val="003A39E6"/>
    <w:rsid w:val="003A3E3B"/>
    <w:rsid w:val="003A4D54"/>
    <w:rsid w:val="003A6F15"/>
    <w:rsid w:val="003A7FB6"/>
    <w:rsid w:val="003B0FFB"/>
    <w:rsid w:val="003B47B3"/>
    <w:rsid w:val="003B4DB6"/>
    <w:rsid w:val="003B6C89"/>
    <w:rsid w:val="003B6FBE"/>
    <w:rsid w:val="003C296C"/>
    <w:rsid w:val="003C3290"/>
    <w:rsid w:val="003C3356"/>
    <w:rsid w:val="003C4F56"/>
    <w:rsid w:val="003C7E5A"/>
    <w:rsid w:val="003D05CC"/>
    <w:rsid w:val="003D291E"/>
    <w:rsid w:val="003D4473"/>
    <w:rsid w:val="003D5620"/>
    <w:rsid w:val="003D59FE"/>
    <w:rsid w:val="003D77A8"/>
    <w:rsid w:val="003E0156"/>
    <w:rsid w:val="003E03D1"/>
    <w:rsid w:val="003E0BB7"/>
    <w:rsid w:val="003E1FF1"/>
    <w:rsid w:val="003E2D9A"/>
    <w:rsid w:val="003E33DB"/>
    <w:rsid w:val="003E42F3"/>
    <w:rsid w:val="003E4A3A"/>
    <w:rsid w:val="003E6CEB"/>
    <w:rsid w:val="003F396B"/>
    <w:rsid w:val="003F3B9A"/>
    <w:rsid w:val="003F6771"/>
    <w:rsid w:val="004000AD"/>
    <w:rsid w:val="00401631"/>
    <w:rsid w:val="00401932"/>
    <w:rsid w:val="00403F39"/>
    <w:rsid w:val="00406A3C"/>
    <w:rsid w:val="00406BD9"/>
    <w:rsid w:val="00411E56"/>
    <w:rsid w:val="004126A2"/>
    <w:rsid w:val="00412D33"/>
    <w:rsid w:val="00413879"/>
    <w:rsid w:val="00413949"/>
    <w:rsid w:val="00413C78"/>
    <w:rsid w:val="00413F3C"/>
    <w:rsid w:val="00414527"/>
    <w:rsid w:val="004146E0"/>
    <w:rsid w:val="004162F2"/>
    <w:rsid w:val="0041785B"/>
    <w:rsid w:val="004200B8"/>
    <w:rsid w:val="00420CF9"/>
    <w:rsid w:val="004247DA"/>
    <w:rsid w:val="004247DD"/>
    <w:rsid w:val="00424C09"/>
    <w:rsid w:val="0042542A"/>
    <w:rsid w:val="00425806"/>
    <w:rsid w:val="0042628D"/>
    <w:rsid w:val="00426E7F"/>
    <w:rsid w:val="00430D79"/>
    <w:rsid w:val="00430FE8"/>
    <w:rsid w:val="004329E7"/>
    <w:rsid w:val="00440334"/>
    <w:rsid w:val="004403AA"/>
    <w:rsid w:val="0044256E"/>
    <w:rsid w:val="0044383F"/>
    <w:rsid w:val="004445F3"/>
    <w:rsid w:val="00445FF0"/>
    <w:rsid w:val="00446DB4"/>
    <w:rsid w:val="00446DF4"/>
    <w:rsid w:val="0045116E"/>
    <w:rsid w:val="00452168"/>
    <w:rsid w:val="00453490"/>
    <w:rsid w:val="00453BC3"/>
    <w:rsid w:val="004547D9"/>
    <w:rsid w:val="004549AC"/>
    <w:rsid w:val="00456478"/>
    <w:rsid w:val="00456AF3"/>
    <w:rsid w:val="004570CF"/>
    <w:rsid w:val="00457CC2"/>
    <w:rsid w:val="00463E08"/>
    <w:rsid w:val="00464857"/>
    <w:rsid w:val="00465C99"/>
    <w:rsid w:val="004666FC"/>
    <w:rsid w:val="00467D1C"/>
    <w:rsid w:val="00471F1D"/>
    <w:rsid w:val="00471F64"/>
    <w:rsid w:val="00473508"/>
    <w:rsid w:val="0047615C"/>
    <w:rsid w:val="004763EE"/>
    <w:rsid w:val="00476B1A"/>
    <w:rsid w:val="00480B12"/>
    <w:rsid w:val="00481FF1"/>
    <w:rsid w:val="00482679"/>
    <w:rsid w:val="004838B7"/>
    <w:rsid w:val="004852B5"/>
    <w:rsid w:val="00486B51"/>
    <w:rsid w:val="00487936"/>
    <w:rsid w:val="00493077"/>
    <w:rsid w:val="004949D2"/>
    <w:rsid w:val="00496008"/>
    <w:rsid w:val="00496347"/>
    <w:rsid w:val="004A15B5"/>
    <w:rsid w:val="004A2389"/>
    <w:rsid w:val="004A4D28"/>
    <w:rsid w:val="004A59FC"/>
    <w:rsid w:val="004A5D9C"/>
    <w:rsid w:val="004A73E1"/>
    <w:rsid w:val="004A73FA"/>
    <w:rsid w:val="004A7417"/>
    <w:rsid w:val="004A7990"/>
    <w:rsid w:val="004B0310"/>
    <w:rsid w:val="004B22A1"/>
    <w:rsid w:val="004B2DE7"/>
    <w:rsid w:val="004B4076"/>
    <w:rsid w:val="004B4422"/>
    <w:rsid w:val="004B558B"/>
    <w:rsid w:val="004B6A5F"/>
    <w:rsid w:val="004B7F5D"/>
    <w:rsid w:val="004C09D8"/>
    <w:rsid w:val="004C21E6"/>
    <w:rsid w:val="004C3D15"/>
    <w:rsid w:val="004C3F46"/>
    <w:rsid w:val="004C777D"/>
    <w:rsid w:val="004D04AD"/>
    <w:rsid w:val="004D1033"/>
    <w:rsid w:val="004D149D"/>
    <w:rsid w:val="004D3A1C"/>
    <w:rsid w:val="004D4237"/>
    <w:rsid w:val="004D4839"/>
    <w:rsid w:val="004D6331"/>
    <w:rsid w:val="004E5354"/>
    <w:rsid w:val="004E567E"/>
    <w:rsid w:val="004E62C8"/>
    <w:rsid w:val="004E73B9"/>
    <w:rsid w:val="004F1A22"/>
    <w:rsid w:val="004F54BD"/>
    <w:rsid w:val="004F5B37"/>
    <w:rsid w:val="004F60DB"/>
    <w:rsid w:val="004F74B0"/>
    <w:rsid w:val="00501DF0"/>
    <w:rsid w:val="00501EF1"/>
    <w:rsid w:val="005029ED"/>
    <w:rsid w:val="00502B6C"/>
    <w:rsid w:val="00504B15"/>
    <w:rsid w:val="005051D6"/>
    <w:rsid w:val="00506A04"/>
    <w:rsid w:val="00506DA4"/>
    <w:rsid w:val="00506FEA"/>
    <w:rsid w:val="0051235F"/>
    <w:rsid w:val="00514DDB"/>
    <w:rsid w:val="00515B1A"/>
    <w:rsid w:val="00520498"/>
    <w:rsid w:val="00522338"/>
    <w:rsid w:val="0052397A"/>
    <w:rsid w:val="00523B0D"/>
    <w:rsid w:val="00525594"/>
    <w:rsid w:val="00525819"/>
    <w:rsid w:val="00526CC2"/>
    <w:rsid w:val="00531A18"/>
    <w:rsid w:val="00531EA1"/>
    <w:rsid w:val="00532270"/>
    <w:rsid w:val="00532550"/>
    <w:rsid w:val="00532F64"/>
    <w:rsid w:val="0053381B"/>
    <w:rsid w:val="0053760B"/>
    <w:rsid w:val="00540B44"/>
    <w:rsid w:val="005453A7"/>
    <w:rsid w:val="00545785"/>
    <w:rsid w:val="00545824"/>
    <w:rsid w:val="005502F5"/>
    <w:rsid w:val="00551E5C"/>
    <w:rsid w:val="00551F17"/>
    <w:rsid w:val="00552498"/>
    <w:rsid w:val="00554D0A"/>
    <w:rsid w:val="00554D49"/>
    <w:rsid w:val="005560C0"/>
    <w:rsid w:val="0056027F"/>
    <w:rsid w:val="00560741"/>
    <w:rsid w:val="00560CA9"/>
    <w:rsid w:val="0056310B"/>
    <w:rsid w:val="005635E3"/>
    <w:rsid w:val="00563759"/>
    <w:rsid w:val="00564724"/>
    <w:rsid w:val="00573F56"/>
    <w:rsid w:val="00574D16"/>
    <w:rsid w:val="00575A3A"/>
    <w:rsid w:val="00580783"/>
    <w:rsid w:val="00580B0A"/>
    <w:rsid w:val="00580C59"/>
    <w:rsid w:val="00582E41"/>
    <w:rsid w:val="00590A9A"/>
    <w:rsid w:val="00591A6A"/>
    <w:rsid w:val="00591FF6"/>
    <w:rsid w:val="005947E4"/>
    <w:rsid w:val="00594E7B"/>
    <w:rsid w:val="00596CC2"/>
    <w:rsid w:val="005A05AB"/>
    <w:rsid w:val="005A2070"/>
    <w:rsid w:val="005A3191"/>
    <w:rsid w:val="005A50F9"/>
    <w:rsid w:val="005A5AE3"/>
    <w:rsid w:val="005A6070"/>
    <w:rsid w:val="005A67A5"/>
    <w:rsid w:val="005A7249"/>
    <w:rsid w:val="005A7439"/>
    <w:rsid w:val="005A7542"/>
    <w:rsid w:val="005B08FE"/>
    <w:rsid w:val="005B0F6E"/>
    <w:rsid w:val="005B1AB3"/>
    <w:rsid w:val="005B1D18"/>
    <w:rsid w:val="005B2459"/>
    <w:rsid w:val="005B280C"/>
    <w:rsid w:val="005B4F58"/>
    <w:rsid w:val="005B5A10"/>
    <w:rsid w:val="005B775C"/>
    <w:rsid w:val="005B77FD"/>
    <w:rsid w:val="005B789C"/>
    <w:rsid w:val="005B79BC"/>
    <w:rsid w:val="005C201F"/>
    <w:rsid w:val="005C4928"/>
    <w:rsid w:val="005C4D53"/>
    <w:rsid w:val="005C5A36"/>
    <w:rsid w:val="005C674E"/>
    <w:rsid w:val="005C6BC6"/>
    <w:rsid w:val="005C6F76"/>
    <w:rsid w:val="005D2C3E"/>
    <w:rsid w:val="005D3036"/>
    <w:rsid w:val="005D33B7"/>
    <w:rsid w:val="005D6571"/>
    <w:rsid w:val="005D7FB4"/>
    <w:rsid w:val="005E09F8"/>
    <w:rsid w:val="005E0DC6"/>
    <w:rsid w:val="005E1AD1"/>
    <w:rsid w:val="005E2A42"/>
    <w:rsid w:val="005E3BBF"/>
    <w:rsid w:val="005E3EB4"/>
    <w:rsid w:val="005E6359"/>
    <w:rsid w:val="005E7951"/>
    <w:rsid w:val="005E7ECD"/>
    <w:rsid w:val="005F3317"/>
    <w:rsid w:val="005F471D"/>
    <w:rsid w:val="005F4B8D"/>
    <w:rsid w:val="005F4DA7"/>
    <w:rsid w:val="005F6360"/>
    <w:rsid w:val="005F63AA"/>
    <w:rsid w:val="005F6B21"/>
    <w:rsid w:val="005F77FB"/>
    <w:rsid w:val="005F7DF2"/>
    <w:rsid w:val="00600797"/>
    <w:rsid w:val="00600AE7"/>
    <w:rsid w:val="00601BD4"/>
    <w:rsid w:val="00602A22"/>
    <w:rsid w:val="006042D1"/>
    <w:rsid w:val="00604328"/>
    <w:rsid w:val="0060483F"/>
    <w:rsid w:val="0060517D"/>
    <w:rsid w:val="00605259"/>
    <w:rsid w:val="006068F0"/>
    <w:rsid w:val="0061125D"/>
    <w:rsid w:val="006119A8"/>
    <w:rsid w:val="0061261B"/>
    <w:rsid w:val="00614133"/>
    <w:rsid w:val="0061582A"/>
    <w:rsid w:val="00615C69"/>
    <w:rsid w:val="006203AE"/>
    <w:rsid w:val="00620D22"/>
    <w:rsid w:val="00620F12"/>
    <w:rsid w:val="00622684"/>
    <w:rsid w:val="006232CD"/>
    <w:rsid w:val="006234A8"/>
    <w:rsid w:val="00623525"/>
    <w:rsid w:val="00624AFC"/>
    <w:rsid w:val="00627F57"/>
    <w:rsid w:val="00630219"/>
    <w:rsid w:val="00632A83"/>
    <w:rsid w:val="00634395"/>
    <w:rsid w:val="00634C27"/>
    <w:rsid w:val="00636200"/>
    <w:rsid w:val="00636D16"/>
    <w:rsid w:val="00642E34"/>
    <w:rsid w:val="00643632"/>
    <w:rsid w:val="00643897"/>
    <w:rsid w:val="00643D42"/>
    <w:rsid w:val="00644703"/>
    <w:rsid w:val="00644A63"/>
    <w:rsid w:val="00650A13"/>
    <w:rsid w:val="00652DFC"/>
    <w:rsid w:val="0065344C"/>
    <w:rsid w:val="00653F0C"/>
    <w:rsid w:val="00654C1D"/>
    <w:rsid w:val="0065530A"/>
    <w:rsid w:val="00656800"/>
    <w:rsid w:val="00660F1C"/>
    <w:rsid w:val="00661263"/>
    <w:rsid w:val="00665234"/>
    <w:rsid w:val="00665CA4"/>
    <w:rsid w:val="0067061E"/>
    <w:rsid w:val="00670BD4"/>
    <w:rsid w:val="00671125"/>
    <w:rsid w:val="00671553"/>
    <w:rsid w:val="00672644"/>
    <w:rsid w:val="006768AC"/>
    <w:rsid w:val="006771CE"/>
    <w:rsid w:val="00680B96"/>
    <w:rsid w:val="00681B05"/>
    <w:rsid w:val="00682073"/>
    <w:rsid w:val="00684614"/>
    <w:rsid w:val="00685580"/>
    <w:rsid w:val="00685CB2"/>
    <w:rsid w:val="006864CA"/>
    <w:rsid w:val="00686511"/>
    <w:rsid w:val="006906F1"/>
    <w:rsid w:val="00690B4C"/>
    <w:rsid w:val="00693065"/>
    <w:rsid w:val="006939B8"/>
    <w:rsid w:val="00696170"/>
    <w:rsid w:val="006964EC"/>
    <w:rsid w:val="006A1419"/>
    <w:rsid w:val="006A16CA"/>
    <w:rsid w:val="006A322C"/>
    <w:rsid w:val="006A3C33"/>
    <w:rsid w:val="006A55F1"/>
    <w:rsid w:val="006A5CEE"/>
    <w:rsid w:val="006A7052"/>
    <w:rsid w:val="006B1732"/>
    <w:rsid w:val="006B1A52"/>
    <w:rsid w:val="006B241D"/>
    <w:rsid w:val="006B73AD"/>
    <w:rsid w:val="006C2F77"/>
    <w:rsid w:val="006C4602"/>
    <w:rsid w:val="006C5CBB"/>
    <w:rsid w:val="006C736F"/>
    <w:rsid w:val="006C73FE"/>
    <w:rsid w:val="006D0A21"/>
    <w:rsid w:val="006D3F7B"/>
    <w:rsid w:val="006D4273"/>
    <w:rsid w:val="006D4B0E"/>
    <w:rsid w:val="006D4F7C"/>
    <w:rsid w:val="006D532F"/>
    <w:rsid w:val="006D56C7"/>
    <w:rsid w:val="006D76A4"/>
    <w:rsid w:val="006E0ED5"/>
    <w:rsid w:val="006E3C0F"/>
    <w:rsid w:val="006E64A0"/>
    <w:rsid w:val="006E7A00"/>
    <w:rsid w:val="006F29AE"/>
    <w:rsid w:val="006F2F5B"/>
    <w:rsid w:val="006F3702"/>
    <w:rsid w:val="006F4F98"/>
    <w:rsid w:val="006F61E3"/>
    <w:rsid w:val="006F6553"/>
    <w:rsid w:val="00701E45"/>
    <w:rsid w:val="00703206"/>
    <w:rsid w:val="00703AE4"/>
    <w:rsid w:val="00704480"/>
    <w:rsid w:val="00704A11"/>
    <w:rsid w:val="00705596"/>
    <w:rsid w:val="00705AFB"/>
    <w:rsid w:val="00712F9A"/>
    <w:rsid w:val="007134D2"/>
    <w:rsid w:val="007137CD"/>
    <w:rsid w:val="007150BF"/>
    <w:rsid w:val="007168C8"/>
    <w:rsid w:val="0072105D"/>
    <w:rsid w:val="00721242"/>
    <w:rsid w:val="00723BF1"/>
    <w:rsid w:val="00725659"/>
    <w:rsid w:val="0072569F"/>
    <w:rsid w:val="00726F7B"/>
    <w:rsid w:val="00727E49"/>
    <w:rsid w:val="00731A00"/>
    <w:rsid w:val="00732B8C"/>
    <w:rsid w:val="00732BA4"/>
    <w:rsid w:val="00733E01"/>
    <w:rsid w:val="00734907"/>
    <w:rsid w:val="00734CB6"/>
    <w:rsid w:val="00736D90"/>
    <w:rsid w:val="0074022E"/>
    <w:rsid w:val="007408C9"/>
    <w:rsid w:val="007412E7"/>
    <w:rsid w:val="007423AC"/>
    <w:rsid w:val="007445C6"/>
    <w:rsid w:val="007458AD"/>
    <w:rsid w:val="00746390"/>
    <w:rsid w:val="007507F8"/>
    <w:rsid w:val="00752011"/>
    <w:rsid w:val="007535A1"/>
    <w:rsid w:val="00754104"/>
    <w:rsid w:val="0075716E"/>
    <w:rsid w:val="00757EF7"/>
    <w:rsid w:val="00762167"/>
    <w:rsid w:val="0076397B"/>
    <w:rsid w:val="00764959"/>
    <w:rsid w:val="007651B4"/>
    <w:rsid w:val="00765600"/>
    <w:rsid w:val="00767836"/>
    <w:rsid w:val="007679F6"/>
    <w:rsid w:val="00775357"/>
    <w:rsid w:val="00776BF3"/>
    <w:rsid w:val="00781A25"/>
    <w:rsid w:val="00781F93"/>
    <w:rsid w:val="00782B90"/>
    <w:rsid w:val="00782E00"/>
    <w:rsid w:val="0078331B"/>
    <w:rsid w:val="00785C48"/>
    <w:rsid w:val="00786807"/>
    <w:rsid w:val="0079061F"/>
    <w:rsid w:val="00790D35"/>
    <w:rsid w:val="007910F6"/>
    <w:rsid w:val="00794D2E"/>
    <w:rsid w:val="007953AA"/>
    <w:rsid w:val="0079592B"/>
    <w:rsid w:val="007A2E3C"/>
    <w:rsid w:val="007A55E1"/>
    <w:rsid w:val="007A68A6"/>
    <w:rsid w:val="007B05F2"/>
    <w:rsid w:val="007B07D8"/>
    <w:rsid w:val="007B2310"/>
    <w:rsid w:val="007B27B2"/>
    <w:rsid w:val="007B6483"/>
    <w:rsid w:val="007C119E"/>
    <w:rsid w:val="007C1D64"/>
    <w:rsid w:val="007C1EC6"/>
    <w:rsid w:val="007D2FDB"/>
    <w:rsid w:val="007D39C3"/>
    <w:rsid w:val="007D3DBD"/>
    <w:rsid w:val="007D4332"/>
    <w:rsid w:val="007D4E56"/>
    <w:rsid w:val="007D5F38"/>
    <w:rsid w:val="007E0619"/>
    <w:rsid w:val="007E1ADB"/>
    <w:rsid w:val="007E2D0F"/>
    <w:rsid w:val="007E2F2E"/>
    <w:rsid w:val="007F58BE"/>
    <w:rsid w:val="007F7909"/>
    <w:rsid w:val="007F7C38"/>
    <w:rsid w:val="00801408"/>
    <w:rsid w:val="008019FE"/>
    <w:rsid w:val="008033DB"/>
    <w:rsid w:val="0080439C"/>
    <w:rsid w:val="008050CF"/>
    <w:rsid w:val="00805427"/>
    <w:rsid w:val="0080670A"/>
    <w:rsid w:val="00807939"/>
    <w:rsid w:val="008111B0"/>
    <w:rsid w:val="00811EE6"/>
    <w:rsid w:val="00812722"/>
    <w:rsid w:val="008127B4"/>
    <w:rsid w:val="00813EA2"/>
    <w:rsid w:val="0081429C"/>
    <w:rsid w:val="00815ECF"/>
    <w:rsid w:val="00816F07"/>
    <w:rsid w:val="00817C8C"/>
    <w:rsid w:val="0082155E"/>
    <w:rsid w:val="00822145"/>
    <w:rsid w:val="00824D25"/>
    <w:rsid w:val="00825A31"/>
    <w:rsid w:val="008260CA"/>
    <w:rsid w:val="00833AE9"/>
    <w:rsid w:val="0083493C"/>
    <w:rsid w:val="00834B3D"/>
    <w:rsid w:val="008355BD"/>
    <w:rsid w:val="008419AD"/>
    <w:rsid w:val="00841DB5"/>
    <w:rsid w:val="00843797"/>
    <w:rsid w:val="00846A47"/>
    <w:rsid w:val="00847FDF"/>
    <w:rsid w:val="00847FEC"/>
    <w:rsid w:val="00851696"/>
    <w:rsid w:val="008554D3"/>
    <w:rsid w:val="00856D06"/>
    <w:rsid w:val="00861B8E"/>
    <w:rsid w:val="00862865"/>
    <w:rsid w:val="00864A49"/>
    <w:rsid w:val="00866113"/>
    <w:rsid w:val="008669A5"/>
    <w:rsid w:val="00866A5B"/>
    <w:rsid w:val="00867FB7"/>
    <w:rsid w:val="00870923"/>
    <w:rsid w:val="008718EF"/>
    <w:rsid w:val="008726A8"/>
    <w:rsid w:val="008738E1"/>
    <w:rsid w:val="00873E96"/>
    <w:rsid w:val="00875A8B"/>
    <w:rsid w:val="00880F4A"/>
    <w:rsid w:val="008822AE"/>
    <w:rsid w:val="008834B6"/>
    <w:rsid w:val="00883638"/>
    <w:rsid w:val="00885201"/>
    <w:rsid w:val="00887248"/>
    <w:rsid w:val="00891817"/>
    <w:rsid w:val="008923AC"/>
    <w:rsid w:val="0089275F"/>
    <w:rsid w:val="0089342B"/>
    <w:rsid w:val="00895D58"/>
    <w:rsid w:val="0089620D"/>
    <w:rsid w:val="00897132"/>
    <w:rsid w:val="00897B08"/>
    <w:rsid w:val="008A0686"/>
    <w:rsid w:val="008A1B97"/>
    <w:rsid w:val="008A5463"/>
    <w:rsid w:val="008A65BD"/>
    <w:rsid w:val="008A6981"/>
    <w:rsid w:val="008B010D"/>
    <w:rsid w:val="008B05F7"/>
    <w:rsid w:val="008B0983"/>
    <w:rsid w:val="008B39E6"/>
    <w:rsid w:val="008B3EB2"/>
    <w:rsid w:val="008B4A74"/>
    <w:rsid w:val="008B58B9"/>
    <w:rsid w:val="008B6131"/>
    <w:rsid w:val="008B74A7"/>
    <w:rsid w:val="008C0629"/>
    <w:rsid w:val="008C11D7"/>
    <w:rsid w:val="008C1C2D"/>
    <w:rsid w:val="008C3D33"/>
    <w:rsid w:val="008C6CAA"/>
    <w:rsid w:val="008D03AD"/>
    <w:rsid w:val="008D1211"/>
    <w:rsid w:val="008D25EB"/>
    <w:rsid w:val="008D2CD6"/>
    <w:rsid w:val="008D32C0"/>
    <w:rsid w:val="008D6436"/>
    <w:rsid w:val="008D6BBC"/>
    <w:rsid w:val="008D7FD0"/>
    <w:rsid w:val="008E0845"/>
    <w:rsid w:val="008E11B5"/>
    <w:rsid w:val="008E1921"/>
    <w:rsid w:val="008E2526"/>
    <w:rsid w:val="008E49EC"/>
    <w:rsid w:val="008E603D"/>
    <w:rsid w:val="008E7CD3"/>
    <w:rsid w:val="008F2E9C"/>
    <w:rsid w:val="008F470C"/>
    <w:rsid w:val="008F6383"/>
    <w:rsid w:val="008F6662"/>
    <w:rsid w:val="008F6C70"/>
    <w:rsid w:val="00901C71"/>
    <w:rsid w:val="009026D8"/>
    <w:rsid w:val="009032A3"/>
    <w:rsid w:val="009038EB"/>
    <w:rsid w:val="00904C09"/>
    <w:rsid w:val="0090587D"/>
    <w:rsid w:val="0090644A"/>
    <w:rsid w:val="009101D3"/>
    <w:rsid w:val="00910370"/>
    <w:rsid w:val="00912A5E"/>
    <w:rsid w:val="0091357E"/>
    <w:rsid w:val="009169DC"/>
    <w:rsid w:val="00917151"/>
    <w:rsid w:val="00920612"/>
    <w:rsid w:val="009208BB"/>
    <w:rsid w:val="00920EE2"/>
    <w:rsid w:val="00921C11"/>
    <w:rsid w:val="0092583B"/>
    <w:rsid w:val="0092666C"/>
    <w:rsid w:val="009306CD"/>
    <w:rsid w:val="009319A3"/>
    <w:rsid w:val="00932D34"/>
    <w:rsid w:val="00932F44"/>
    <w:rsid w:val="0093301B"/>
    <w:rsid w:val="00934AB7"/>
    <w:rsid w:val="00937220"/>
    <w:rsid w:val="00937D3C"/>
    <w:rsid w:val="00940B86"/>
    <w:rsid w:val="0094100F"/>
    <w:rsid w:val="00941B82"/>
    <w:rsid w:val="00941D18"/>
    <w:rsid w:val="00941E00"/>
    <w:rsid w:val="00942D2F"/>
    <w:rsid w:val="00943E63"/>
    <w:rsid w:val="00945403"/>
    <w:rsid w:val="009454B8"/>
    <w:rsid w:val="00947453"/>
    <w:rsid w:val="00951BE4"/>
    <w:rsid w:val="0095294A"/>
    <w:rsid w:val="009529B0"/>
    <w:rsid w:val="00956EEA"/>
    <w:rsid w:val="0095707A"/>
    <w:rsid w:val="00957460"/>
    <w:rsid w:val="009606FE"/>
    <w:rsid w:val="009608FD"/>
    <w:rsid w:val="0096213A"/>
    <w:rsid w:val="00962C63"/>
    <w:rsid w:val="009675C6"/>
    <w:rsid w:val="00971DC1"/>
    <w:rsid w:val="009726A7"/>
    <w:rsid w:val="009744A6"/>
    <w:rsid w:val="00975BAC"/>
    <w:rsid w:val="00976AD2"/>
    <w:rsid w:val="00976EC8"/>
    <w:rsid w:val="00977EF1"/>
    <w:rsid w:val="009801F4"/>
    <w:rsid w:val="00980906"/>
    <w:rsid w:val="00980975"/>
    <w:rsid w:val="00981B77"/>
    <w:rsid w:val="00983002"/>
    <w:rsid w:val="00983702"/>
    <w:rsid w:val="009856DE"/>
    <w:rsid w:val="00985869"/>
    <w:rsid w:val="00990708"/>
    <w:rsid w:val="009910FB"/>
    <w:rsid w:val="009911EB"/>
    <w:rsid w:val="00992677"/>
    <w:rsid w:val="009927EC"/>
    <w:rsid w:val="00996AF5"/>
    <w:rsid w:val="00997B4A"/>
    <w:rsid w:val="00997F46"/>
    <w:rsid w:val="009A0F33"/>
    <w:rsid w:val="009A1735"/>
    <w:rsid w:val="009A1BFC"/>
    <w:rsid w:val="009A1E6F"/>
    <w:rsid w:val="009A1FDF"/>
    <w:rsid w:val="009A37FE"/>
    <w:rsid w:val="009A3B66"/>
    <w:rsid w:val="009A3E9D"/>
    <w:rsid w:val="009A7261"/>
    <w:rsid w:val="009A7A2D"/>
    <w:rsid w:val="009A7B04"/>
    <w:rsid w:val="009B0407"/>
    <w:rsid w:val="009B08D5"/>
    <w:rsid w:val="009B17E5"/>
    <w:rsid w:val="009B2D22"/>
    <w:rsid w:val="009B3F88"/>
    <w:rsid w:val="009B4340"/>
    <w:rsid w:val="009C0177"/>
    <w:rsid w:val="009C5894"/>
    <w:rsid w:val="009D1CD3"/>
    <w:rsid w:val="009D1E98"/>
    <w:rsid w:val="009D4714"/>
    <w:rsid w:val="009D4F39"/>
    <w:rsid w:val="009D6965"/>
    <w:rsid w:val="009E03AD"/>
    <w:rsid w:val="009E221A"/>
    <w:rsid w:val="009E28D8"/>
    <w:rsid w:val="009E2E49"/>
    <w:rsid w:val="009E33D0"/>
    <w:rsid w:val="009E3D97"/>
    <w:rsid w:val="009E40A9"/>
    <w:rsid w:val="009E4397"/>
    <w:rsid w:val="009E5AC3"/>
    <w:rsid w:val="009E6AEC"/>
    <w:rsid w:val="009E7085"/>
    <w:rsid w:val="009F16C2"/>
    <w:rsid w:val="009F1BDA"/>
    <w:rsid w:val="009F3DC5"/>
    <w:rsid w:val="009F4269"/>
    <w:rsid w:val="009F4B34"/>
    <w:rsid w:val="009F716E"/>
    <w:rsid w:val="009F72DF"/>
    <w:rsid w:val="00A00D79"/>
    <w:rsid w:val="00A01648"/>
    <w:rsid w:val="00A0166A"/>
    <w:rsid w:val="00A034C4"/>
    <w:rsid w:val="00A04FD3"/>
    <w:rsid w:val="00A0651C"/>
    <w:rsid w:val="00A07CB5"/>
    <w:rsid w:val="00A10375"/>
    <w:rsid w:val="00A120FC"/>
    <w:rsid w:val="00A1278C"/>
    <w:rsid w:val="00A1360A"/>
    <w:rsid w:val="00A136D4"/>
    <w:rsid w:val="00A141A0"/>
    <w:rsid w:val="00A1634E"/>
    <w:rsid w:val="00A22641"/>
    <w:rsid w:val="00A22F84"/>
    <w:rsid w:val="00A245A6"/>
    <w:rsid w:val="00A31260"/>
    <w:rsid w:val="00A32F57"/>
    <w:rsid w:val="00A32FCD"/>
    <w:rsid w:val="00A34F28"/>
    <w:rsid w:val="00A35EBA"/>
    <w:rsid w:val="00A35EEA"/>
    <w:rsid w:val="00A36FCA"/>
    <w:rsid w:val="00A40BEE"/>
    <w:rsid w:val="00A44BE0"/>
    <w:rsid w:val="00A4551E"/>
    <w:rsid w:val="00A50B0F"/>
    <w:rsid w:val="00A50F32"/>
    <w:rsid w:val="00A520E5"/>
    <w:rsid w:val="00A523CE"/>
    <w:rsid w:val="00A52AC3"/>
    <w:rsid w:val="00A547BF"/>
    <w:rsid w:val="00A5570A"/>
    <w:rsid w:val="00A5599F"/>
    <w:rsid w:val="00A6015A"/>
    <w:rsid w:val="00A61782"/>
    <w:rsid w:val="00A61910"/>
    <w:rsid w:val="00A70B25"/>
    <w:rsid w:val="00A7211C"/>
    <w:rsid w:val="00A7387B"/>
    <w:rsid w:val="00A77270"/>
    <w:rsid w:val="00A80384"/>
    <w:rsid w:val="00A8299A"/>
    <w:rsid w:val="00A87B0C"/>
    <w:rsid w:val="00A91D23"/>
    <w:rsid w:val="00A924FB"/>
    <w:rsid w:val="00A937C2"/>
    <w:rsid w:val="00A939B1"/>
    <w:rsid w:val="00A94B9B"/>
    <w:rsid w:val="00A95B90"/>
    <w:rsid w:val="00A97A37"/>
    <w:rsid w:val="00AA5055"/>
    <w:rsid w:val="00AA5206"/>
    <w:rsid w:val="00AA61E5"/>
    <w:rsid w:val="00AA7106"/>
    <w:rsid w:val="00AB077F"/>
    <w:rsid w:val="00AB11A6"/>
    <w:rsid w:val="00AB157B"/>
    <w:rsid w:val="00AB1CC0"/>
    <w:rsid w:val="00AB2334"/>
    <w:rsid w:val="00AB5948"/>
    <w:rsid w:val="00AB6643"/>
    <w:rsid w:val="00AB692B"/>
    <w:rsid w:val="00AB6C73"/>
    <w:rsid w:val="00AB7150"/>
    <w:rsid w:val="00AB7267"/>
    <w:rsid w:val="00AB7F8E"/>
    <w:rsid w:val="00AC02E9"/>
    <w:rsid w:val="00AC116B"/>
    <w:rsid w:val="00AC301B"/>
    <w:rsid w:val="00AC35F6"/>
    <w:rsid w:val="00AC4C2B"/>
    <w:rsid w:val="00AC5094"/>
    <w:rsid w:val="00AC55AF"/>
    <w:rsid w:val="00AC6801"/>
    <w:rsid w:val="00AC758B"/>
    <w:rsid w:val="00AC7A92"/>
    <w:rsid w:val="00AD29DE"/>
    <w:rsid w:val="00AD2CEF"/>
    <w:rsid w:val="00AD614C"/>
    <w:rsid w:val="00AE0F42"/>
    <w:rsid w:val="00AE16CE"/>
    <w:rsid w:val="00AE406A"/>
    <w:rsid w:val="00AF1566"/>
    <w:rsid w:val="00AF21A2"/>
    <w:rsid w:val="00AF2316"/>
    <w:rsid w:val="00AF2C5B"/>
    <w:rsid w:val="00AF35FA"/>
    <w:rsid w:val="00AF405B"/>
    <w:rsid w:val="00AF5930"/>
    <w:rsid w:val="00B00454"/>
    <w:rsid w:val="00B00478"/>
    <w:rsid w:val="00B01E45"/>
    <w:rsid w:val="00B02732"/>
    <w:rsid w:val="00B03B21"/>
    <w:rsid w:val="00B04FC1"/>
    <w:rsid w:val="00B07C18"/>
    <w:rsid w:val="00B113DB"/>
    <w:rsid w:val="00B116A5"/>
    <w:rsid w:val="00B11A6E"/>
    <w:rsid w:val="00B11D87"/>
    <w:rsid w:val="00B11F89"/>
    <w:rsid w:val="00B14248"/>
    <w:rsid w:val="00B15639"/>
    <w:rsid w:val="00B16097"/>
    <w:rsid w:val="00B16532"/>
    <w:rsid w:val="00B16769"/>
    <w:rsid w:val="00B17469"/>
    <w:rsid w:val="00B202EC"/>
    <w:rsid w:val="00B21FD8"/>
    <w:rsid w:val="00B2221A"/>
    <w:rsid w:val="00B23FB0"/>
    <w:rsid w:val="00B26E82"/>
    <w:rsid w:val="00B2724E"/>
    <w:rsid w:val="00B30E6B"/>
    <w:rsid w:val="00B315C1"/>
    <w:rsid w:val="00B32A14"/>
    <w:rsid w:val="00B333B9"/>
    <w:rsid w:val="00B3352A"/>
    <w:rsid w:val="00B33FCB"/>
    <w:rsid w:val="00B342C6"/>
    <w:rsid w:val="00B3536D"/>
    <w:rsid w:val="00B363F2"/>
    <w:rsid w:val="00B36D18"/>
    <w:rsid w:val="00B37164"/>
    <w:rsid w:val="00B407E3"/>
    <w:rsid w:val="00B40C5F"/>
    <w:rsid w:val="00B414FB"/>
    <w:rsid w:val="00B422F8"/>
    <w:rsid w:val="00B42464"/>
    <w:rsid w:val="00B438BB"/>
    <w:rsid w:val="00B43BEB"/>
    <w:rsid w:val="00B4445C"/>
    <w:rsid w:val="00B50F92"/>
    <w:rsid w:val="00B5368E"/>
    <w:rsid w:val="00B53A57"/>
    <w:rsid w:val="00B53BCA"/>
    <w:rsid w:val="00B542BF"/>
    <w:rsid w:val="00B54520"/>
    <w:rsid w:val="00B55D8F"/>
    <w:rsid w:val="00B56BA7"/>
    <w:rsid w:val="00B5790F"/>
    <w:rsid w:val="00B601BB"/>
    <w:rsid w:val="00B60248"/>
    <w:rsid w:val="00B65142"/>
    <w:rsid w:val="00B66CCC"/>
    <w:rsid w:val="00B7112E"/>
    <w:rsid w:val="00B7194C"/>
    <w:rsid w:val="00B71A76"/>
    <w:rsid w:val="00B71D6E"/>
    <w:rsid w:val="00B73F79"/>
    <w:rsid w:val="00B74B41"/>
    <w:rsid w:val="00B75CF3"/>
    <w:rsid w:val="00B7695A"/>
    <w:rsid w:val="00B77405"/>
    <w:rsid w:val="00B77CCD"/>
    <w:rsid w:val="00B80459"/>
    <w:rsid w:val="00B80EAE"/>
    <w:rsid w:val="00B83FC2"/>
    <w:rsid w:val="00B85217"/>
    <w:rsid w:val="00B87A76"/>
    <w:rsid w:val="00B87B13"/>
    <w:rsid w:val="00B90114"/>
    <w:rsid w:val="00B91924"/>
    <w:rsid w:val="00B92452"/>
    <w:rsid w:val="00B933C9"/>
    <w:rsid w:val="00B93CC4"/>
    <w:rsid w:val="00B947AD"/>
    <w:rsid w:val="00B94A57"/>
    <w:rsid w:val="00B94EEB"/>
    <w:rsid w:val="00B95D56"/>
    <w:rsid w:val="00BA0C34"/>
    <w:rsid w:val="00BA1552"/>
    <w:rsid w:val="00BA4E6A"/>
    <w:rsid w:val="00BA6617"/>
    <w:rsid w:val="00BA7854"/>
    <w:rsid w:val="00BB0421"/>
    <w:rsid w:val="00BB3A68"/>
    <w:rsid w:val="00BB3B69"/>
    <w:rsid w:val="00BB5CEB"/>
    <w:rsid w:val="00BB5EEA"/>
    <w:rsid w:val="00BB769D"/>
    <w:rsid w:val="00BC009A"/>
    <w:rsid w:val="00BC2F6D"/>
    <w:rsid w:val="00BC34A6"/>
    <w:rsid w:val="00BC60D8"/>
    <w:rsid w:val="00BC6A49"/>
    <w:rsid w:val="00BD01B8"/>
    <w:rsid w:val="00BD0DD1"/>
    <w:rsid w:val="00BD111F"/>
    <w:rsid w:val="00BD3E92"/>
    <w:rsid w:val="00BD4DA5"/>
    <w:rsid w:val="00BD5013"/>
    <w:rsid w:val="00BE317A"/>
    <w:rsid w:val="00BE3BC1"/>
    <w:rsid w:val="00BE3EAE"/>
    <w:rsid w:val="00BE3FBC"/>
    <w:rsid w:val="00BE4857"/>
    <w:rsid w:val="00BE4A5A"/>
    <w:rsid w:val="00BE53B9"/>
    <w:rsid w:val="00BE566A"/>
    <w:rsid w:val="00BE5F48"/>
    <w:rsid w:val="00BE7185"/>
    <w:rsid w:val="00BF0267"/>
    <w:rsid w:val="00BF081C"/>
    <w:rsid w:val="00BF30FC"/>
    <w:rsid w:val="00BF749C"/>
    <w:rsid w:val="00C0041F"/>
    <w:rsid w:val="00C01B15"/>
    <w:rsid w:val="00C027FF"/>
    <w:rsid w:val="00C028DF"/>
    <w:rsid w:val="00C02A49"/>
    <w:rsid w:val="00C03D1A"/>
    <w:rsid w:val="00C07E66"/>
    <w:rsid w:val="00C1179A"/>
    <w:rsid w:val="00C12B8E"/>
    <w:rsid w:val="00C12BE6"/>
    <w:rsid w:val="00C12F06"/>
    <w:rsid w:val="00C1536C"/>
    <w:rsid w:val="00C20B6C"/>
    <w:rsid w:val="00C216B5"/>
    <w:rsid w:val="00C2181B"/>
    <w:rsid w:val="00C21ADC"/>
    <w:rsid w:val="00C22966"/>
    <w:rsid w:val="00C2335A"/>
    <w:rsid w:val="00C23889"/>
    <w:rsid w:val="00C23895"/>
    <w:rsid w:val="00C253E8"/>
    <w:rsid w:val="00C270FE"/>
    <w:rsid w:val="00C310F9"/>
    <w:rsid w:val="00C31FFA"/>
    <w:rsid w:val="00C333C6"/>
    <w:rsid w:val="00C3430E"/>
    <w:rsid w:val="00C3431A"/>
    <w:rsid w:val="00C36A68"/>
    <w:rsid w:val="00C36F48"/>
    <w:rsid w:val="00C4077C"/>
    <w:rsid w:val="00C40A2E"/>
    <w:rsid w:val="00C4206D"/>
    <w:rsid w:val="00C420BA"/>
    <w:rsid w:val="00C43071"/>
    <w:rsid w:val="00C46505"/>
    <w:rsid w:val="00C466CD"/>
    <w:rsid w:val="00C47A91"/>
    <w:rsid w:val="00C5131A"/>
    <w:rsid w:val="00C5271D"/>
    <w:rsid w:val="00C60EBA"/>
    <w:rsid w:val="00C629D3"/>
    <w:rsid w:val="00C62ECD"/>
    <w:rsid w:val="00C646FA"/>
    <w:rsid w:val="00C67667"/>
    <w:rsid w:val="00C70F5E"/>
    <w:rsid w:val="00C72089"/>
    <w:rsid w:val="00C7282D"/>
    <w:rsid w:val="00C72D79"/>
    <w:rsid w:val="00C74032"/>
    <w:rsid w:val="00C76312"/>
    <w:rsid w:val="00C805EB"/>
    <w:rsid w:val="00C82F85"/>
    <w:rsid w:val="00C83270"/>
    <w:rsid w:val="00C85B88"/>
    <w:rsid w:val="00C86A81"/>
    <w:rsid w:val="00C8723A"/>
    <w:rsid w:val="00C921D5"/>
    <w:rsid w:val="00C9281C"/>
    <w:rsid w:val="00C92FBC"/>
    <w:rsid w:val="00C94F0B"/>
    <w:rsid w:val="00C95A4D"/>
    <w:rsid w:val="00C97CB4"/>
    <w:rsid w:val="00C97F8B"/>
    <w:rsid w:val="00CA2F37"/>
    <w:rsid w:val="00CA3556"/>
    <w:rsid w:val="00CB094D"/>
    <w:rsid w:val="00CB0E5D"/>
    <w:rsid w:val="00CB13B6"/>
    <w:rsid w:val="00CB1B6C"/>
    <w:rsid w:val="00CB2D54"/>
    <w:rsid w:val="00CB6FC5"/>
    <w:rsid w:val="00CC09C3"/>
    <w:rsid w:val="00CC0AB5"/>
    <w:rsid w:val="00CC1815"/>
    <w:rsid w:val="00CC2456"/>
    <w:rsid w:val="00CC2F31"/>
    <w:rsid w:val="00CC350E"/>
    <w:rsid w:val="00CC4358"/>
    <w:rsid w:val="00CC44FE"/>
    <w:rsid w:val="00CC5DA4"/>
    <w:rsid w:val="00CC6662"/>
    <w:rsid w:val="00CC72A2"/>
    <w:rsid w:val="00CD0AA1"/>
    <w:rsid w:val="00CD4F8E"/>
    <w:rsid w:val="00CD7E7B"/>
    <w:rsid w:val="00CE24EA"/>
    <w:rsid w:val="00CE4E19"/>
    <w:rsid w:val="00CE5895"/>
    <w:rsid w:val="00CE5DE5"/>
    <w:rsid w:val="00CE6E19"/>
    <w:rsid w:val="00CF2FD8"/>
    <w:rsid w:val="00CF33A7"/>
    <w:rsid w:val="00CF463C"/>
    <w:rsid w:val="00CF4FCA"/>
    <w:rsid w:val="00D014D0"/>
    <w:rsid w:val="00D01543"/>
    <w:rsid w:val="00D05E61"/>
    <w:rsid w:val="00D062DE"/>
    <w:rsid w:val="00D07532"/>
    <w:rsid w:val="00D07AF1"/>
    <w:rsid w:val="00D13A0C"/>
    <w:rsid w:val="00D13D99"/>
    <w:rsid w:val="00D15411"/>
    <w:rsid w:val="00D16A07"/>
    <w:rsid w:val="00D16C0D"/>
    <w:rsid w:val="00D17E1E"/>
    <w:rsid w:val="00D202FB"/>
    <w:rsid w:val="00D2086D"/>
    <w:rsid w:val="00D21400"/>
    <w:rsid w:val="00D22446"/>
    <w:rsid w:val="00D256E0"/>
    <w:rsid w:val="00D26E52"/>
    <w:rsid w:val="00D30916"/>
    <w:rsid w:val="00D31BAC"/>
    <w:rsid w:val="00D320DE"/>
    <w:rsid w:val="00D3436D"/>
    <w:rsid w:val="00D34875"/>
    <w:rsid w:val="00D37213"/>
    <w:rsid w:val="00D40314"/>
    <w:rsid w:val="00D41415"/>
    <w:rsid w:val="00D41540"/>
    <w:rsid w:val="00D41AF9"/>
    <w:rsid w:val="00D42AA3"/>
    <w:rsid w:val="00D42EE0"/>
    <w:rsid w:val="00D4575F"/>
    <w:rsid w:val="00D46052"/>
    <w:rsid w:val="00D46D56"/>
    <w:rsid w:val="00D477FE"/>
    <w:rsid w:val="00D50591"/>
    <w:rsid w:val="00D50940"/>
    <w:rsid w:val="00D513AA"/>
    <w:rsid w:val="00D51ADC"/>
    <w:rsid w:val="00D533C1"/>
    <w:rsid w:val="00D53854"/>
    <w:rsid w:val="00D53AB2"/>
    <w:rsid w:val="00D53CE1"/>
    <w:rsid w:val="00D553B6"/>
    <w:rsid w:val="00D553E4"/>
    <w:rsid w:val="00D5721A"/>
    <w:rsid w:val="00D572B1"/>
    <w:rsid w:val="00D574FC"/>
    <w:rsid w:val="00D57FAE"/>
    <w:rsid w:val="00D6150A"/>
    <w:rsid w:val="00D61A59"/>
    <w:rsid w:val="00D61CF0"/>
    <w:rsid w:val="00D61F76"/>
    <w:rsid w:val="00D6432D"/>
    <w:rsid w:val="00D671B3"/>
    <w:rsid w:val="00D67B00"/>
    <w:rsid w:val="00D70209"/>
    <w:rsid w:val="00D704B3"/>
    <w:rsid w:val="00D715C8"/>
    <w:rsid w:val="00D71971"/>
    <w:rsid w:val="00D743D9"/>
    <w:rsid w:val="00D76C83"/>
    <w:rsid w:val="00D8099D"/>
    <w:rsid w:val="00D8109B"/>
    <w:rsid w:val="00D827E1"/>
    <w:rsid w:val="00D8309E"/>
    <w:rsid w:val="00D8458D"/>
    <w:rsid w:val="00D84F5C"/>
    <w:rsid w:val="00D85360"/>
    <w:rsid w:val="00D859D2"/>
    <w:rsid w:val="00D86B88"/>
    <w:rsid w:val="00D87DDE"/>
    <w:rsid w:val="00D937E4"/>
    <w:rsid w:val="00D93A5D"/>
    <w:rsid w:val="00D93EDE"/>
    <w:rsid w:val="00D9402E"/>
    <w:rsid w:val="00DA01B3"/>
    <w:rsid w:val="00DA12FA"/>
    <w:rsid w:val="00DA16C6"/>
    <w:rsid w:val="00DA2541"/>
    <w:rsid w:val="00DA2FCF"/>
    <w:rsid w:val="00DA3D92"/>
    <w:rsid w:val="00DB1005"/>
    <w:rsid w:val="00DB163D"/>
    <w:rsid w:val="00DB2833"/>
    <w:rsid w:val="00DB3C8F"/>
    <w:rsid w:val="00DB70A1"/>
    <w:rsid w:val="00DC01B4"/>
    <w:rsid w:val="00DC1372"/>
    <w:rsid w:val="00DC29B9"/>
    <w:rsid w:val="00DC4935"/>
    <w:rsid w:val="00DC602C"/>
    <w:rsid w:val="00DC633F"/>
    <w:rsid w:val="00DD037C"/>
    <w:rsid w:val="00DD2ABA"/>
    <w:rsid w:val="00DD40E9"/>
    <w:rsid w:val="00DD4711"/>
    <w:rsid w:val="00DD4F0D"/>
    <w:rsid w:val="00DD5BA6"/>
    <w:rsid w:val="00DE653A"/>
    <w:rsid w:val="00DE79B2"/>
    <w:rsid w:val="00DE7CA5"/>
    <w:rsid w:val="00DF07BE"/>
    <w:rsid w:val="00DF0F51"/>
    <w:rsid w:val="00DF38FB"/>
    <w:rsid w:val="00DF4396"/>
    <w:rsid w:val="00E002CC"/>
    <w:rsid w:val="00E00819"/>
    <w:rsid w:val="00E013EE"/>
    <w:rsid w:val="00E024BF"/>
    <w:rsid w:val="00E06E73"/>
    <w:rsid w:val="00E072E8"/>
    <w:rsid w:val="00E10CC4"/>
    <w:rsid w:val="00E1101F"/>
    <w:rsid w:val="00E12DBC"/>
    <w:rsid w:val="00E132E1"/>
    <w:rsid w:val="00E138A6"/>
    <w:rsid w:val="00E14D7B"/>
    <w:rsid w:val="00E15967"/>
    <w:rsid w:val="00E164A5"/>
    <w:rsid w:val="00E16ADB"/>
    <w:rsid w:val="00E17312"/>
    <w:rsid w:val="00E17413"/>
    <w:rsid w:val="00E17E0D"/>
    <w:rsid w:val="00E215AD"/>
    <w:rsid w:val="00E21992"/>
    <w:rsid w:val="00E24427"/>
    <w:rsid w:val="00E24C25"/>
    <w:rsid w:val="00E26214"/>
    <w:rsid w:val="00E26807"/>
    <w:rsid w:val="00E304C0"/>
    <w:rsid w:val="00E31B8A"/>
    <w:rsid w:val="00E32A6A"/>
    <w:rsid w:val="00E341A1"/>
    <w:rsid w:val="00E34806"/>
    <w:rsid w:val="00E34BF2"/>
    <w:rsid w:val="00E35AFD"/>
    <w:rsid w:val="00E4010A"/>
    <w:rsid w:val="00E40FDA"/>
    <w:rsid w:val="00E42438"/>
    <w:rsid w:val="00E426F2"/>
    <w:rsid w:val="00E46A6F"/>
    <w:rsid w:val="00E46C41"/>
    <w:rsid w:val="00E46C4E"/>
    <w:rsid w:val="00E51326"/>
    <w:rsid w:val="00E52268"/>
    <w:rsid w:val="00E529B1"/>
    <w:rsid w:val="00E5419C"/>
    <w:rsid w:val="00E54545"/>
    <w:rsid w:val="00E55A4F"/>
    <w:rsid w:val="00E5794D"/>
    <w:rsid w:val="00E607D6"/>
    <w:rsid w:val="00E608E6"/>
    <w:rsid w:val="00E61D39"/>
    <w:rsid w:val="00E6624C"/>
    <w:rsid w:val="00E675B7"/>
    <w:rsid w:val="00E773F7"/>
    <w:rsid w:val="00E779D5"/>
    <w:rsid w:val="00E82B7C"/>
    <w:rsid w:val="00E83008"/>
    <w:rsid w:val="00E8314D"/>
    <w:rsid w:val="00E85491"/>
    <w:rsid w:val="00E85815"/>
    <w:rsid w:val="00E87D17"/>
    <w:rsid w:val="00E87F68"/>
    <w:rsid w:val="00E93472"/>
    <w:rsid w:val="00E95354"/>
    <w:rsid w:val="00E962B2"/>
    <w:rsid w:val="00E96539"/>
    <w:rsid w:val="00EA4427"/>
    <w:rsid w:val="00EB15A8"/>
    <w:rsid w:val="00EB4F37"/>
    <w:rsid w:val="00EB5DD2"/>
    <w:rsid w:val="00EB6B85"/>
    <w:rsid w:val="00EB7442"/>
    <w:rsid w:val="00EC007E"/>
    <w:rsid w:val="00EC0E25"/>
    <w:rsid w:val="00EC1097"/>
    <w:rsid w:val="00EC1F04"/>
    <w:rsid w:val="00EC2036"/>
    <w:rsid w:val="00EC3559"/>
    <w:rsid w:val="00EC57AB"/>
    <w:rsid w:val="00EC6001"/>
    <w:rsid w:val="00EC608B"/>
    <w:rsid w:val="00EC6909"/>
    <w:rsid w:val="00EC761A"/>
    <w:rsid w:val="00EC7BD0"/>
    <w:rsid w:val="00ED055B"/>
    <w:rsid w:val="00ED3975"/>
    <w:rsid w:val="00ED3BAE"/>
    <w:rsid w:val="00ED40F4"/>
    <w:rsid w:val="00ED6198"/>
    <w:rsid w:val="00EE096B"/>
    <w:rsid w:val="00EE0EC9"/>
    <w:rsid w:val="00EE10FA"/>
    <w:rsid w:val="00EE119D"/>
    <w:rsid w:val="00EE1B02"/>
    <w:rsid w:val="00EE1B73"/>
    <w:rsid w:val="00EE246F"/>
    <w:rsid w:val="00EE26A5"/>
    <w:rsid w:val="00EE2AAD"/>
    <w:rsid w:val="00EE3CD1"/>
    <w:rsid w:val="00EE41E8"/>
    <w:rsid w:val="00EE7A46"/>
    <w:rsid w:val="00EF113B"/>
    <w:rsid w:val="00EF1174"/>
    <w:rsid w:val="00EF11DA"/>
    <w:rsid w:val="00F0035D"/>
    <w:rsid w:val="00F01883"/>
    <w:rsid w:val="00F01A5F"/>
    <w:rsid w:val="00F026A5"/>
    <w:rsid w:val="00F03975"/>
    <w:rsid w:val="00F066E3"/>
    <w:rsid w:val="00F11ECF"/>
    <w:rsid w:val="00F12A42"/>
    <w:rsid w:val="00F151E4"/>
    <w:rsid w:val="00F15331"/>
    <w:rsid w:val="00F1648A"/>
    <w:rsid w:val="00F175A4"/>
    <w:rsid w:val="00F17D53"/>
    <w:rsid w:val="00F2116F"/>
    <w:rsid w:val="00F225FA"/>
    <w:rsid w:val="00F22BF0"/>
    <w:rsid w:val="00F238A4"/>
    <w:rsid w:val="00F2435C"/>
    <w:rsid w:val="00F25618"/>
    <w:rsid w:val="00F25748"/>
    <w:rsid w:val="00F277E3"/>
    <w:rsid w:val="00F30236"/>
    <w:rsid w:val="00F315B7"/>
    <w:rsid w:val="00F31A7F"/>
    <w:rsid w:val="00F321AB"/>
    <w:rsid w:val="00F3359F"/>
    <w:rsid w:val="00F35774"/>
    <w:rsid w:val="00F40F9E"/>
    <w:rsid w:val="00F4232E"/>
    <w:rsid w:val="00F428D0"/>
    <w:rsid w:val="00F43DFE"/>
    <w:rsid w:val="00F47468"/>
    <w:rsid w:val="00F50B1A"/>
    <w:rsid w:val="00F536B2"/>
    <w:rsid w:val="00F539D2"/>
    <w:rsid w:val="00F55E48"/>
    <w:rsid w:val="00F564D8"/>
    <w:rsid w:val="00F602D1"/>
    <w:rsid w:val="00F61EEF"/>
    <w:rsid w:val="00F64BB7"/>
    <w:rsid w:val="00F65829"/>
    <w:rsid w:val="00F6743F"/>
    <w:rsid w:val="00F719B7"/>
    <w:rsid w:val="00F73EB1"/>
    <w:rsid w:val="00F746C5"/>
    <w:rsid w:val="00F75175"/>
    <w:rsid w:val="00F767F1"/>
    <w:rsid w:val="00F80135"/>
    <w:rsid w:val="00F8013C"/>
    <w:rsid w:val="00F80DC4"/>
    <w:rsid w:val="00F80F66"/>
    <w:rsid w:val="00F816AD"/>
    <w:rsid w:val="00F8244A"/>
    <w:rsid w:val="00F8554D"/>
    <w:rsid w:val="00F8628A"/>
    <w:rsid w:val="00F86F08"/>
    <w:rsid w:val="00F9007F"/>
    <w:rsid w:val="00F9255A"/>
    <w:rsid w:val="00F938DD"/>
    <w:rsid w:val="00F94D2E"/>
    <w:rsid w:val="00F96ACC"/>
    <w:rsid w:val="00F96ED4"/>
    <w:rsid w:val="00F97104"/>
    <w:rsid w:val="00F9797D"/>
    <w:rsid w:val="00FA027B"/>
    <w:rsid w:val="00FA2017"/>
    <w:rsid w:val="00FA35C4"/>
    <w:rsid w:val="00FA4C1D"/>
    <w:rsid w:val="00FA54E6"/>
    <w:rsid w:val="00FA5A27"/>
    <w:rsid w:val="00FA5A3E"/>
    <w:rsid w:val="00FA6968"/>
    <w:rsid w:val="00FA7BEC"/>
    <w:rsid w:val="00FB09A7"/>
    <w:rsid w:val="00FB2289"/>
    <w:rsid w:val="00FB3323"/>
    <w:rsid w:val="00FB4568"/>
    <w:rsid w:val="00FB7AFD"/>
    <w:rsid w:val="00FC0ECF"/>
    <w:rsid w:val="00FC1DBC"/>
    <w:rsid w:val="00FC3214"/>
    <w:rsid w:val="00FC3BDA"/>
    <w:rsid w:val="00FC4619"/>
    <w:rsid w:val="00FC551C"/>
    <w:rsid w:val="00FC5798"/>
    <w:rsid w:val="00FC6EBE"/>
    <w:rsid w:val="00FD07E1"/>
    <w:rsid w:val="00FD13DC"/>
    <w:rsid w:val="00FD30BA"/>
    <w:rsid w:val="00FD421F"/>
    <w:rsid w:val="00FD50F7"/>
    <w:rsid w:val="00FD533E"/>
    <w:rsid w:val="00FD5A83"/>
    <w:rsid w:val="00FE05DA"/>
    <w:rsid w:val="00FE1782"/>
    <w:rsid w:val="00FE1D8B"/>
    <w:rsid w:val="00FE294D"/>
    <w:rsid w:val="00FE389A"/>
    <w:rsid w:val="00FE550C"/>
    <w:rsid w:val="00FF1C55"/>
    <w:rsid w:val="00F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7E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9E28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9E28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9E28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Webbtabell1">
    <w:name w:val="Table Web 1"/>
    <w:aliases w:val="Ulf 1"/>
    <w:basedOn w:val="Normaltabell"/>
    <w:rsid w:val="00E55A4F"/>
    <w:rPr>
      <w:rFonts w:ascii="Tahoma" w:hAnsi="Tahoma"/>
      <w:color w:val="FFFF99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CC00"/>
    </w:tcPr>
    <w:tblStylePr w:type="firstRow">
      <w:rPr>
        <w:b/>
        <w:color w:val="80008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800080"/>
      </w:rPr>
    </w:tblStylePr>
    <w:tblStylePr w:type="band1Vert">
      <w:rPr>
        <w:b/>
        <w:color w:val="FF0000"/>
      </w:rPr>
    </w:tblStylePr>
    <w:tblStylePr w:type="band2Vert">
      <w:rPr>
        <w:rFonts w:ascii="Cambria" w:hAnsi="Cambria"/>
        <w:b/>
        <w:color w:val="FF0000"/>
        <w:sz w:val="22"/>
      </w:rPr>
    </w:tblStylePr>
  </w:style>
  <w:style w:type="paragraph" w:customStyle="1" w:styleId="Normal1">
    <w:name w:val="Normal 1"/>
    <w:basedOn w:val="Normal"/>
    <w:rsid w:val="003052E1"/>
  </w:style>
  <w:style w:type="paragraph" w:styleId="Normalwebb">
    <w:name w:val="Normal (Web)"/>
    <w:basedOn w:val="Normal"/>
    <w:uiPriority w:val="99"/>
    <w:rsid w:val="0038028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10">
    <w:name w:val="normal1"/>
    <w:basedOn w:val="Standardstycketeckensnitt"/>
    <w:rsid w:val="0086286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Hyperlnk">
    <w:name w:val="Hyperlink"/>
    <w:basedOn w:val="Standardstycketeckensnitt"/>
    <w:rsid w:val="0096213A"/>
    <w:rPr>
      <w:strike w:val="0"/>
      <w:dstrike w:val="0"/>
      <w:color w:val="3A2A7D"/>
      <w:u w:val="none"/>
      <w:effect w:val="none"/>
    </w:rPr>
  </w:style>
  <w:style w:type="paragraph" w:styleId="Brdtext">
    <w:name w:val="Body Text"/>
    <w:basedOn w:val="Normal"/>
    <w:rsid w:val="00050C8B"/>
    <w:pPr>
      <w:spacing w:after="120"/>
    </w:pPr>
  </w:style>
  <w:style w:type="character" w:styleId="AnvndHyperlnk">
    <w:name w:val="FollowedHyperlink"/>
    <w:basedOn w:val="Standardstycketeckensnitt"/>
    <w:rsid w:val="00050C8B"/>
    <w:rPr>
      <w:color w:val="800080"/>
      <w:u w:val="single"/>
    </w:rPr>
  </w:style>
  <w:style w:type="table" w:styleId="Tabellrutnt">
    <w:name w:val="Table Grid"/>
    <w:basedOn w:val="Normaltabell"/>
    <w:uiPriority w:val="59"/>
    <w:rsid w:val="0007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gress">
    <w:name w:val="ingress"/>
    <w:basedOn w:val="Normal"/>
    <w:rsid w:val="007168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0D4D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wsheading1">
    <w:name w:val="newsheading1"/>
    <w:basedOn w:val="Standardstycketeckensnitt"/>
    <w:rsid w:val="008B4A74"/>
    <w:rPr>
      <w:rFonts w:ascii="Tahoma" w:hAnsi="Tahoma" w:cs="Tahoma" w:hint="default"/>
      <w:b w:val="0"/>
      <w:bCs w:val="0"/>
      <w:color w:val="000000"/>
      <w:sz w:val="26"/>
      <w:szCs w:val="26"/>
    </w:rPr>
  </w:style>
  <w:style w:type="character" w:customStyle="1" w:styleId="introduction1">
    <w:name w:val="introduction1"/>
    <w:basedOn w:val="Standardstycketeckensnitt"/>
    <w:rsid w:val="008B4A74"/>
    <w:rPr>
      <w:b/>
      <w:bCs/>
      <w:sz w:val="16"/>
      <w:szCs w:val="16"/>
    </w:rPr>
  </w:style>
  <w:style w:type="paragraph" w:styleId="Sidhuvud">
    <w:name w:val="header"/>
    <w:basedOn w:val="Normal"/>
    <w:link w:val="SidhuvudChar"/>
    <w:rsid w:val="00DC2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C29B9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DC2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29B9"/>
    <w:rPr>
      <w:rFonts w:ascii="Garamond" w:hAnsi="Garamond"/>
      <w:sz w:val="24"/>
      <w:szCs w:val="24"/>
    </w:rPr>
  </w:style>
  <w:style w:type="paragraph" w:styleId="Ballongtext">
    <w:name w:val="Balloon Text"/>
    <w:basedOn w:val="Normal"/>
    <w:link w:val="BallongtextChar"/>
    <w:rsid w:val="00CB0E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0E5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0F1C"/>
    <w:pPr>
      <w:ind w:left="720"/>
      <w:contextualSpacing/>
    </w:pPr>
  </w:style>
  <w:style w:type="character" w:customStyle="1" w:styleId="introduction">
    <w:name w:val="introduction"/>
    <w:basedOn w:val="Standardstycketeckensnitt"/>
    <w:rsid w:val="00464857"/>
  </w:style>
  <w:style w:type="paragraph" w:customStyle="1" w:styleId="h2">
    <w:name w:val="h2"/>
    <w:basedOn w:val="Normal"/>
    <w:rsid w:val="00880F4A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B4076"/>
    <w:rPr>
      <w:b/>
      <w:bCs/>
    </w:rPr>
  </w:style>
  <w:style w:type="character" w:customStyle="1" w:styleId="heading11">
    <w:name w:val="heading11"/>
    <w:basedOn w:val="Standardstycketeckensnitt"/>
    <w:rsid w:val="004B4076"/>
    <w:rPr>
      <w:b/>
      <w:bCs/>
      <w:color w:val="99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F3702"/>
    <w:rPr>
      <w:i/>
      <w:iCs/>
    </w:rPr>
  </w:style>
  <w:style w:type="paragraph" w:customStyle="1" w:styleId="ingress1">
    <w:name w:val="ingress1"/>
    <w:basedOn w:val="Normal"/>
    <w:rsid w:val="00C4206D"/>
    <w:pPr>
      <w:spacing w:after="225" w:line="309" w:lineRule="atLeast"/>
    </w:pPr>
    <w:rPr>
      <w:rFonts w:ascii="Arial" w:hAnsi="Arial" w:cs="Arial"/>
      <w:color w:val="555555"/>
      <w:sz w:val="34"/>
      <w:szCs w:val="34"/>
    </w:rPr>
  </w:style>
  <w:style w:type="paragraph" w:customStyle="1" w:styleId="imagetext">
    <w:name w:val="imagetext"/>
    <w:basedOn w:val="Normal"/>
    <w:rsid w:val="006B17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reamble">
    <w:name w:val="preamble"/>
    <w:basedOn w:val="Normal"/>
    <w:rsid w:val="002202F3"/>
    <w:pPr>
      <w:spacing w:line="336" w:lineRule="atLeast"/>
    </w:pPr>
    <w:rPr>
      <w:rFonts w:ascii="Times New Roman" w:hAnsi="Times New Roman"/>
      <w:color w:val="4F4F4F"/>
    </w:rPr>
  </w:style>
  <w:style w:type="paragraph" w:customStyle="1" w:styleId="intro">
    <w:name w:val="intro"/>
    <w:basedOn w:val="Normal"/>
    <w:rsid w:val="004547D9"/>
    <w:pPr>
      <w:spacing w:after="240"/>
    </w:pPr>
    <w:rPr>
      <w:rFonts w:ascii="Times New Roman" w:hAnsi="Times New Roman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unhideWhenUsed/>
    <w:rsid w:val="008B05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8B05F7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8B05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8B05F7"/>
    <w:rPr>
      <w:rFonts w:ascii="Arial" w:hAnsi="Arial" w:cs="Arial"/>
      <w:vanish/>
      <w:sz w:val="16"/>
      <w:szCs w:val="16"/>
    </w:rPr>
  </w:style>
  <w:style w:type="paragraph" w:customStyle="1" w:styleId="ecxmsonormal">
    <w:name w:val="ecxmsonormal"/>
    <w:basedOn w:val="Normal"/>
    <w:rsid w:val="004852B5"/>
    <w:pPr>
      <w:spacing w:after="324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498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3047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7706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9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1107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720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6291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758">
              <w:marLeft w:val="150"/>
              <w:marRight w:val="75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10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8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356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1802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03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4135">
      <w:bodyDiv w:val="1"/>
      <w:marLeft w:val="105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6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6047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966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5957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7527">
                      <w:marLeft w:val="30"/>
                      <w:marRight w:val="0"/>
                      <w:marTop w:val="1125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346">
              <w:marLeft w:val="0"/>
              <w:marRight w:val="0"/>
              <w:marTop w:val="0"/>
              <w:marBottom w:val="0"/>
              <w:divBdr>
                <w:top w:val="single" w:sz="24" w:space="0" w:color="00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9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12" w:space="12" w:color="D3D3D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0" w:color="D3D3D3"/>
                            <w:left w:val="single" w:sz="12" w:space="0" w:color="D3D3D3"/>
                            <w:bottom w:val="single" w:sz="12" w:space="0" w:color="D3D3D3"/>
                            <w:right w:val="single" w:sz="12" w:space="0" w:color="D3D3D3"/>
                          </w:divBdr>
                          <w:divsChild>
                            <w:div w:id="105631520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981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20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9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768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9708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1013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576">
              <w:marLeft w:val="195"/>
              <w:marRight w:val="75"/>
              <w:marTop w:val="5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32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1594">
      <w:bodyDiv w:val="1"/>
      <w:marLeft w:val="105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442">
      <w:bodyDiv w:val="1"/>
      <w:marLeft w:val="105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47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9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534">
              <w:marLeft w:val="0"/>
              <w:marRight w:val="0"/>
              <w:marTop w:val="0"/>
              <w:marBottom w:val="0"/>
              <w:divBdr>
                <w:top w:val="single" w:sz="24" w:space="0" w:color="00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10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16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039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8956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8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313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559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86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692">
              <w:marLeft w:val="0"/>
              <w:marRight w:val="0"/>
              <w:marTop w:val="0"/>
              <w:marBottom w:val="0"/>
              <w:divBdr>
                <w:top w:val="single" w:sz="24" w:space="0" w:color="00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3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624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0624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8573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36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742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537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951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221">
              <w:marLeft w:val="0"/>
              <w:marRight w:val="0"/>
              <w:marTop w:val="0"/>
              <w:marBottom w:val="0"/>
              <w:divBdr>
                <w:top w:val="single" w:sz="24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2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09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3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09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6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1149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4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6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40079">
              <w:marLeft w:val="195"/>
              <w:marRight w:val="75"/>
              <w:marTop w:val="5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1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8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812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9278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0069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356">
          <w:marLeft w:val="0"/>
          <w:marRight w:val="0"/>
          <w:marTop w:val="0"/>
          <w:marBottom w:val="0"/>
          <w:divBdr>
            <w:top w:val="single" w:sz="6" w:space="0" w:color="86BDBA"/>
            <w:left w:val="single" w:sz="6" w:space="0" w:color="86BDBA"/>
            <w:bottom w:val="single" w:sz="6" w:space="0" w:color="86BDBA"/>
            <w:right w:val="single" w:sz="6" w:space="0" w:color="86BDBA"/>
          </w:divBdr>
          <w:divsChild>
            <w:div w:id="2554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808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7197">
                                      <w:marLeft w:val="0"/>
                                      <w:marRight w:val="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1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8551">
              <w:marLeft w:val="195"/>
              <w:marRight w:val="75"/>
              <w:marTop w:val="5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66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624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6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797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508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278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377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82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578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4101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9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914">
              <w:marLeft w:val="0"/>
              <w:marRight w:val="0"/>
              <w:marTop w:val="312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4935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8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6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42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3988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3967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20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575">
              <w:marLeft w:val="0"/>
              <w:marRight w:val="0"/>
              <w:marTop w:val="0"/>
              <w:marBottom w:val="0"/>
              <w:divBdr>
                <w:top w:val="single" w:sz="24" w:space="0" w:color="00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98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104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292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9767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9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61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609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3484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80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321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842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679">
              <w:marLeft w:val="0"/>
              <w:marRight w:val="0"/>
              <w:marTop w:val="0"/>
              <w:marBottom w:val="0"/>
              <w:divBdr>
                <w:top w:val="single" w:sz="24" w:space="0" w:color="00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4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104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613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775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365">
              <w:marLeft w:val="195"/>
              <w:marRight w:val="75"/>
              <w:marTop w:val="5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8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143">
              <w:marLeft w:val="0"/>
              <w:marRight w:val="0"/>
              <w:marTop w:val="0"/>
              <w:marBottom w:val="0"/>
              <w:divBdr>
                <w:top w:val="single" w:sz="24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712">
              <w:marLeft w:val="0"/>
              <w:marRight w:val="0"/>
              <w:marTop w:val="312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195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9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3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66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0" w:color="D3D3D3"/>
                            <w:left w:val="single" w:sz="12" w:space="0" w:color="D3D3D3"/>
                            <w:bottom w:val="single" w:sz="12" w:space="0" w:color="D3D3D3"/>
                            <w:right w:val="single" w:sz="12" w:space="0" w:color="D3D3D3"/>
                          </w:divBdr>
                          <w:divsChild>
                            <w:div w:id="1804459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0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106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302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6847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9939">
              <w:marLeft w:val="195"/>
              <w:marRight w:val="75"/>
              <w:marTop w:val="5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7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69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593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5822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20231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547">
              <w:marLeft w:val="0"/>
              <w:marRight w:val="0"/>
              <w:marTop w:val="0"/>
              <w:marBottom w:val="0"/>
              <w:divBdr>
                <w:top w:val="single" w:sz="24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1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976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056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9525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119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892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2570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87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2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7817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9685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6423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023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6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873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8839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724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296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33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3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55">
              <w:marLeft w:val="0"/>
              <w:marRight w:val="0"/>
              <w:marTop w:val="312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901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3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4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06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1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411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3352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3333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4226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5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48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899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7241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1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460">
              <w:marLeft w:val="0"/>
              <w:marRight w:val="0"/>
              <w:marTop w:val="0"/>
              <w:marBottom w:val="0"/>
              <w:divBdr>
                <w:top w:val="single" w:sz="24" w:space="0" w:color="00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6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1943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397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1215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lu.se/sv/fakulteter/nl-fakulteten/om-fakulteten/institutioner/akvatiska-resurser/databaser/databas-for-sjoprovfiske-nor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u.se/sv/fakulteter/akvatiska-resurser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aquarapport.slu.se/default.aspx?ID=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aquarapport.slu.se/default.aspx?ID=6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slu.se/sv/fakulteter/nl-fakulteten/om-fakulteten/institutioner/akvatiska-resurser/databaser/elfiskeregistre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72F2-1659-4A06-8879-E635BDF9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26885</TotalTime>
  <Pages>2</Pages>
  <Words>762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4795</CharactersWithSpaces>
  <SharedDoc>false</SharedDoc>
  <HLinks>
    <vt:vector size="300" baseType="variant">
      <vt:variant>
        <vt:i4>3342356</vt:i4>
      </vt:variant>
      <vt:variant>
        <vt:i4>156</vt:i4>
      </vt:variant>
      <vt:variant>
        <vt:i4>0</vt:i4>
      </vt:variant>
      <vt:variant>
        <vt:i4>5</vt:i4>
      </vt:variant>
      <vt:variant>
        <vt:lpwstr>http://www.w.lst.se/RumText/pdf/2082_Lustan.pdf</vt:lpwstr>
      </vt:variant>
      <vt:variant>
        <vt:lpwstr/>
      </vt:variant>
      <vt:variant>
        <vt:i4>6291548</vt:i4>
      </vt:variant>
      <vt:variant>
        <vt:i4>153</vt:i4>
      </vt:variant>
      <vt:variant>
        <vt:i4>0</vt:i4>
      </vt:variant>
      <vt:variant>
        <vt:i4>5</vt:i4>
      </vt:variant>
      <vt:variant>
        <vt:lpwstr>http://www.w.lst.se/RumText/pdf/2082_Ljusteran.pdf</vt:lpwstr>
      </vt:variant>
      <vt:variant>
        <vt:lpwstr/>
      </vt:variant>
      <vt:variant>
        <vt:i4>6225960</vt:i4>
      </vt:variant>
      <vt:variant>
        <vt:i4>150</vt:i4>
      </vt:variant>
      <vt:variant>
        <vt:i4>0</vt:i4>
      </vt:variant>
      <vt:variant>
        <vt:i4>5</vt:i4>
      </vt:variant>
      <vt:variant>
        <vt:lpwstr>http://www2.fiskeriverket.se/databas/el_bas.htm</vt:lpwstr>
      </vt:variant>
      <vt:variant>
        <vt:lpwstr/>
      </vt:variant>
      <vt:variant>
        <vt:i4>3342356</vt:i4>
      </vt:variant>
      <vt:variant>
        <vt:i4>147</vt:i4>
      </vt:variant>
      <vt:variant>
        <vt:i4>0</vt:i4>
      </vt:variant>
      <vt:variant>
        <vt:i4>5</vt:i4>
      </vt:variant>
      <vt:variant>
        <vt:lpwstr>http://www.w.lst.se/RumText/pdf/2082_Lustan.pdf</vt:lpwstr>
      </vt:variant>
      <vt:variant>
        <vt:lpwstr/>
      </vt:variant>
      <vt:variant>
        <vt:i4>6291548</vt:i4>
      </vt:variant>
      <vt:variant>
        <vt:i4>144</vt:i4>
      </vt:variant>
      <vt:variant>
        <vt:i4>0</vt:i4>
      </vt:variant>
      <vt:variant>
        <vt:i4>5</vt:i4>
      </vt:variant>
      <vt:variant>
        <vt:lpwstr>http://www.w.lst.se/RumText/pdf/2082_Ljusteran.pdf</vt:lpwstr>
      </vt:variant>
      <vt:variant>
        <vt:lpwstr/>
      </vt:variant>
      <vt:variant>
        <vt:i4>4456513</vt:i4>
      </vt:variant>
      <vt:variant>
        <vt:i4>141</vt:i4>
      </vt:variant>
      <vt:variant>
        <vt:i4>0</vt:i4>
      </vt:variant>
      <vt:variant>
        <vt:i4>5</vt:i4>
      </vt:variant>
      <vt:variant>
        <vt:lpwstr>http://www.w.lst.se/RumText/pdf/Inledning.pdf</vt:lpwstr>
      </vt:variant>
      <vt:variant>
        <vt:lpwstr/>
      </vt:variant>
      <vt:variant>
        <vt:i4>7602228</vt:i4>
      </vt:variant>
      <vt:variant>
        <vt:i4>138</vt:i4>
      </vt:variant>
      <vt:variant>
        <vt:i4>0</vt:i4>
      </vt:variant>
      <vt:variant>
        <vt:i4>5</vt:i4>
      </vt:variant>
      <vt:variant>
        <vt:lpwstr>http://www.w.lst.se/template/NewsPage.aspx?id=6624</vt:lpwstr>
      </vt:variant>
      <vt:variant>
        <vt:lpwstr/>
      </vt:variant>
      <vt:variant>
        <vt:i4>6357051</vt:i4>
      </vt:variant>
      <vt:variant>
        <vt:i4>135</vt:i4>
      </vt:variant>
      <vt:variant>
        <vt:i4>0</vt:i4>
      </vt:variant>
      <vt:variant>
        <vt:i4>5</vt:i4>
      </vt:variant>
      <vt:variant>
        <vt:lpwstr>http://info1.ma.slu.se/IKEU/IKEUpresent/Programsjo.html</vt:lpwstr>
      </vt:variant>
      <vt:variant>
        <vt:lpwstr/>
      </vt:variant>
      <vt:variant>
        <vt:i4>5373955</vt:i4>
      </vt:variant>
      <vt:variant>
        <vt:i4>132</vt:i4>
      </vt:variant>
      <vt:variant>
        <vt:i4>0</vt:i4>
      </vt:variant>
      <vt:variant>
        <vt:i4>5</vt:i4>
      </vt:variant>
      <vt:variant>
        <vt:lpwstr>http://info1.ma.slu.se/IKEU/</vt:lpwstr>
      </vt:variant>
      <vt:variant>
        <vt:lpwstr/>
      </vt:variant>
      <vt:variant>
        <vt:i4>1900644</vt:i4>
      </vt:variant>
      <vt:variant>
        <vt:i4>129</vt:i4>
      </vt:variant>
      <vt:variant>
        <vt:i4>0</vt:i4>
      </vt:variant>
      <vt:variant>
        <vt:i4>5</vt:i4>
      </vt:variant>
      <vt:variant>
        <vt:lpwstr>http://info1.ma.slu.se/ri/www_ri.acgi$Project?ID=Intro</vt:lpwstr>
      </vt:variant>
      <vt:variant>
        <vt:lpwstr/>
      </vt:variant>
      <vt:variant>
        <vt:i4>6291551</vt:i4>
      </vt:variant>
      <vt:variant>
        <vt:i4>123</vt:i4>
      </vt:variant>
      <vt:variant>
        <vt:i4>0</vt:i4>
      </vt:variant>
      <vt:variant>
        <vt:i4>5</vt:i4>
      </vt:variant>
      <vt:variant>
        <vt:lpwstr>http://www.ma.slu.se/ShowPage.cfm?OrgenhetSida_ID=8165</vt:lpwstr>
      </vt:variant>
      <vt:variant>
        <vt:lpwstr/>
      </vt:variant>
      <vt:variant>
        <vt:i4>2555914</vt:i4>
      </vt:variant>
      <vt:variant>
        <vt:i4>120</vt:i4>
      </vt:variant>
      <vt:variant>
        <vt:i4>0</vt:i4>
      </vt:variant>
      <vt:variant>
        <vt:i4>5</vt:i4>
      </vt:variant>
      <vt:variant>
        <vt:lpwstr>http://info1.ma.slu.se/max/www_max.acgi$Project?ID=Intro&amp;pID=2</vt:lpwstr>
      </vt:variant>
      <vt:variant>
        <vt:lpwstr/>
      </vt:variant>
      <vt:variant>
        <vt:i4>2359306</vt:i4>
      </vt:variant>
      <vt:variant>
        <vt:i4>117</vt:i4>
      </vt:variant>
      <vt:variant>
        <vt:i4>0</vt:i4>
      </vt:variant>
      <vt:variant>
        <vt:i4>5</vt:i4>
      </vt:variant>
      <vt:variant>
        <vt:lpwstr>http://info1.ma.slu.se/max/www_max.acgi$Project?ID=Intro&amp;pID=1</vt:lpwstr>
      </vt:variant>
      <vt:variant>
        <vt:lpwstr/>
      </vt:variant>
      <vt:variant>
        <vt:i4>6750233</vt:i4>
      </vt:variant>
      <vt:variant>
        <vt:i4>114</vt:i4>
      </vt:variant>
      <vt:variant>
        <vt:i4>0</vt:i4>
      </vt:variant>
      <vt:variant>
        <vt:i4>5</vt:i4>
      </vt:variant>
      <vt:variant>
        <vt:lpwstr>http://info1.ma.slu.se/ma/www_ma.acgi$ProjectBF?ID=StationsList&amp;P=All</vt:lpwstr>
      </vt:variant>
      <vt:variant>
        <vt:lpwstr/>
      </vt:variant>
      <vt:variant>
        <vt:i4>8323087</vt:i4>
      </vt:variant>
      <vt:variant>
        <vt:i4>111</vt:i4>
      </vt:variant>
      <vt:variant>
        <vt:i4>0</vt:i4>
      </vt:variant>
      <vt:variant>
        <vt:i4>5</vt:i4>
      </vt:variant>
      <vt:variant>
        <vt:lpwstr>http://info1.ma.slu.se/ma/www_ma.acgi$ProjectZP?ID=StationsList&amp;P=All</vt:lpwstr>
      </vt:variant>
      <vt:variant>
        <vt:lpwstr/>
      </vt:variant>
      <vt:variant>
        <vt:i4>7536655</vt:i4>
      </vt:variant>
      <vt:variant>
        <vt:i4>108</vt:i4>
      </vt:variant>
      <vt:variant>
        <vt:i4>0</vt:i4>
      </vt:variant>
      <vt:variant>
        <vt:i4>5</vt:i4>
      </vt:variant>
      <vt:variant>
        <vt:lpwstr>http://info1.ma.slu.se/ma/www_ma.acgi$ProjectVP?ID=StationsList&amp;P=All</vt:lpwstr>
      </vt:variant>
      <vt:variant>
        <vt:lpwstr/>
      </vt:variant>
      <vt:variant>
        <vt:i4>327807</vt:i4>
      </vt:variant>
      <vt:variant>
        <vt:i4>105</vt:i4>
      </vt:variant>
      <vt:variant>
        <vt:i4>0</vt:i4>
      </vt:variant>
      <vt:variant>
        <vt:i4>5</vt:i4>
      </vt:variant>
      <vt:variant>
        <vt:lpwstr>http://info1.ma.slu.se/ma/www_ma.acgi$Project?ID=StationsList&amp;P=All</vt:lpwstr>
      </vt:variant>
      <vt:variant>
        <vt:lpwstr/>
      </vt:variant>
      <vt:variant>
        <vt:i4>7798841</vt:i4>
      </vt:variant>
      <vt:variant>
        <vt:i4>102</vt:i4>
      </vt:variant>
      <vt:variant>
        <vt:i4>0</vt:i4>
      </vt:variant>
      <vt:variant>
        <vt:i4>5</vt:i4>
      </vt:variant>
      <vt:variant>
        <vt:lpwstr>http://www.vattenportalen.se/ovp_biblioteket_startsida.htm</vt:lpwstr>
      </vt:variant>
      <vt:variant>
        <vt:lpwstr/>
      </vt:variant>
      <vt:variant>
        <vt:i4>44</vt:i4>
      </vt:variant>
      <vt:variant>
        <vt:i4>99</vt:i4>
      </vt:variant>
      <vt:variant>
        <vt:i4>0</vt:i4>
      </vt:variant>
      <vt:variant>
        <vt:i4>5</vt:i4>
      </vt:variant>
      <vt:variant>
        <vt:lpwstr>http://info1.ma.slu.se/IMA/dv_program.html</vt:lpwstr>
      </vt:variant>
      <vt:variant>
        <vt:lpwstr/>
      </vt:variant>
      <vt:variant>
        <vt:i4>5177412</vt:i4>
      </vt:variant>
      <vt:variant>
        <vt:i4>96</vt:i4>
      </vt:variant>
      <vt:variant>
        <vt:i4>0</vt:i4>
      </vt:variant>
      <vt:variant>
        <vt:i4>5</vt:i4>
      </vt:variant>
      <vt:variant>
        <vt:lpwstr>http://www.ma.slu.se/</vt:lpwstr>
      </vt:variant>
      <vt:variant>
        <vt:lpwstr/>
      </vt:variant>
      <vt:variant>
        <vt:i4>7012457</vt:i4>
      </vt:variant>
      <vt:variant>
        <vt:i4>93</vt:i4>
      </vt:variant>
      <vt:variant>
        <vt:i4>0</vt:i4>
      </vt:variant>
      <vt:variant>
        <vt:i4>5</vt:i4>
      </vt:variant>
      <vt:variant>
        <vt:lpwstr>http://www.fiskeriverket.se/vanstermeny/omfiskeriverket/organisation.4.28e4ca7c10e9e5e8f9c80002008.html</vt:lpwstr>
      </vt:variant>
      <vt:variant>
        <vt:lpwstr/>
      </vt:variant>
      <vt:variant>
        <vt:i4>1310730</vt:i4>
      </vt:variant>
      <vt:variant>
        <vt:i4>90</vt:i4>
      </vt:variant>
      <vt:variant>
        <vt:i4>0</vt:i4>
      </vt:variant>
      <vt:variant>
        <vt:i4>5</vt:i4>
      </vt:variant>
      <vt:variant>
        <vt:lpwstr>http://www.fiskeriverket.se/</vt:lpwstr>
      </vt:variant>
      <vt:variant>
        <vt:lpwstr/>
      </vt:variant>
      <vt:variant>
        <vt:i4>3145843</vt:i4>
      </vt:variant>
      <vt:variant>
        <vt:i4>87</vt:i4>
      </vt:variant>
      <vt:variant>
        <vt:i4>0</vt:i4>
      </vt:variant>
      <vt:variant>
        <vt:i4>5</vt:i4>
      </vt:variant>
      <vt:variant>
        <vt:lpwstr>http://www.naturvardsverket.se/sv/Tillstandet-i-miljon/Miljoovervakning/Handledning-for-miljoovervakning/Metoder/Undersokningstyper/Undersokningstyp-Sotvatten/</vt:lpwstr>
      </vt:variant>
      <vt:variant>
        <vt:lpwstr/>
      </vt:variant>
      <vt:variant>
        <vt:i4>7798838</vt:i4>
      </vt:variant>
      <vt:variant>
        <vt:i4>84</vt:i4>
      </vt:variant>
      <vt:variant>
        <vt:i4>0</vt:i4>
      </vt:variant>
      <vt:variant>
        <vt:i4>5</vt:i4>
      </vt:variant>
      <vt:variant>
        <vt:lpwstr>http://www.w.lst.se/template/NewsPage.aspx?id=6607</vt:lpwstr>
      </vt:variant>
      <vt:variant>
        <vt:lpwstr/>
      </vt:variant>
      <vt:variant>
        <vt:i4>2359416</vt:i4>
      </vt:variant>
      <vt:variant>
        <vt:i4>81</vt:i4>
      </vt:variant>
      <vt:variant>
        <vt:i4>0</vt:i4>
      </vt:variant>
      <vt:variant>
        <vt:i4>5</vt:i4>
      </vt:variant>
      <vt:variant>
        <vt:lpwstr>http://www.naturvardsverket.se/sv/Tillstandet-i-miljon/Miljoovervakning/Vad-ar-miljoovervakning/Nationell-miljoovervakning/</vt:lpwstr>
      </vt:variant>
      <vt:variant>
        <vt:lpwstr/>
      </vt:variant>
      <vt:variant>
        <vt:i4>589908</vt:i4>
      </vt:variant>
      <vt:variant>
        <vt:i4>78</vt:i4>
      </vt:variant>
      <vt:variant>
        <vt:i4>0</vt:i4>
      </vt:variant>
      <vt:variant>
        <vt:i4>5</vt:i4>
      </vt:variant>
      <vt:variant>
        <vt:lpwstr>http://www.naturvardsverket.se/sv/Lagar-och-andra-styrmedel/Miljokvalitetsnormer/Om-miljokvalitetsnormer/</vt:lpwstr>
      </vt:variant>
      <vt:variant>
        <vt:lpwstr/>
      </vt:variant>
      <vt:variant>
        <vt:i4>5898271</vt:i4>
      </vt:variant>
      <vt:variant>
        <vt:i4>72</vt:i4>
      </vt:variant>
      <vt:variant>
        <vt:i4>0</vt:i4>
      </vt:variant>
      <vt:variant>
        <vt:i4>5</vt:i4>
      </vt:variant>
      <vt:variant>
        <vt:lpwstr>http://www.naturvardsverket.se/sv/Sveriges-miljomal--for-ett-hallbart-samhalle/Sveriges-miljomal/Miljomalssystemet/De-nationella-miljokvalitetsmalen/</vt:lpwstr>
      </vt:variant>
      <vt:variant>
        <vt:lpwstr/>
      </vt:variant>
      <vt:variant>
        <vt:i4>8323173</vt:i4>
      </vt:variant>
      <vt:variant>
        <vt:i4>69</vt:i4>
      </vt:variant>
      <vt:variant>
        <vt:i4>0</vt:i4>
      </vt:variant>
      <vt:variant>
        <vt:i4>5</vt:i4>
      </vt:variant>
      <vt:variant>
        <vt:lpwstr>http://miljomal.nu/</vt:lpwstr>
      </vt:variant>
      <vt:variant>
        <vt:lpwstr/>
      </vt:variant>
      <vt:variant>
        <vt:i4>1638415</vt:i4>
      </vt:variant>
      <vt:variant>
        <vt:i4>66</vt:i4>
      </vt:variant>
      <vt:variant>
        <vt:i4>0</vt:i4>
      </vt:variant>
      <vt:variant>
        <vt:i4>5</vt:i4>
      </vt:variant>
      <vt:variant>
        <vt:lpwstr>http://www.naturvardsverket.se/sv/Tillstandet-i-miljon/Miljoovervakning/Vad-ar-miljoovervakning/</vt:lpwstr>
      </vt:variant>
      <vt:variant>
        <vt:lpwstr/>
      </vt:variant>
      <vt:variant>
        <vt:i4>6619224</vt:i4>
      </vt:variant>
      <vt:variant>
        <vt:i4>63</vt:i4>
      </vt:variant>
      <vt:variant>
        <vt:i4>0</vt:i4>
      </vt:variant>
      <vt:variant>
        <vt:i4>5</vt:i4>
      </vt:variant>
      <vt:variant>
        <vt:lpwstr>http://www2.fiskeriverket.se/databas/ellan_3.idc?X=670247&amp;Y=150455</vt:lpwstr>
      </vt:variant>
      <vt:variant>
        <vt:lpwstr/>
      </vt:variant>
      <vt:variant>
        <vt:i4>7077972</vt:i4>
      </vt:variant>
      <vt:variant>
        <vt:i4>60</vt:i4>
      </vt:variant>
      <vt:variant>
        <vt:i4>0</vt:i4>
      </vt:variant>
      <vt:variant>
        <vt:i4>5</vt:i4>
      </vt:variant>
      <vt:variant>
        <vt:lpwstr>http://www2.fiskeriverket.se/databas/ellan_3.idc?X=668532&amp;Y=149630</vt:lpwstr>
      </vt:variant>
      <vt:variant>
        <vt:lpwstr/>
      </vt:variant>
      <vt:variant>
        <vt:i4>6946902</vt:i4>
      </vt:variant>
      <vt:variant>
        <vt:i4>57</vt:i4>
      </vt:variant>
      <vt:variant>
        <vt:i4>0</vt:i4>
      </vt:variant>
      <vt:variant>
        <vt:i4>5</vt:i4>
      </vt:variant>
      <vt:variant>
        <vt:lpwstr>http://www2.fiskeriverket.se/databas/ellan_3.idc?X=669420&amp;Y=149626</vt:lpwstr>
      </vt:variant>
      <vt:variant>
        <vt:lpwstr/>
      </vt:variant>
      <vt:variant>
        <vt:i4>6553682</vt:i4>
      </vt:variant>
      <vt:variant>
        <vt:i4>54</vt:i4>
      </vt:variant>
      <vt:variant>
        <vt:i4>0</vt:i4>
      </vt:variant>
      <vt:variant>
        <vt:i4>5</vt:i4>
      </vt:variant>
      <vt:variant>
        <vt:lpwstr>http://www2.fiskeriverket.se/databas/ellan_3.idc?X=669287&amp;Y=149773</vt:lpwstr>
      </vt:variant>
      <vt:variant>
        <vt:lpwstr/>
      </vt:variant>
      <vt:variant>
        <vt:i4>6291551</vt:i4>
      </vt:variant>
      <vt:variant>
        <vt:i4>51</vt:i4>
      </vt:variant>
      <vt:variant>
        <vt:i4>0</vt:i4>
      </vt:variant>
      <vt:variant>
        <vt:i4>5</vt:i4>
      </vt:variant>
      <vt:variant>
        <vt:lpwstr>http://www2.fiskeriverket.se/databas/ellan_3.idc?X=671215&amp;Y=151010</vt:lpwstr>
      </vt:variant>
      <vt:variant>
        <vt:lpwstr/>
      </vt:variant>
      <vt:variant>
        <vt:i4>7143516</vt:i4>
      </vt:variant>
      <vt:variant>
        <vt:i4>48</vt:i4>
      </vt:variant>
      <vt:variant>
        <vt:i4>0</vt:i4>
      </vt:variant>
      <vt:variant>
        <vt:i4>5</vt:i4>
      </vt:variant>
      <vt:variant>
        <vt:lpwstr>http://www2.fiskeriverket.se/databas/ellan_3.idc?X=669075&amp;Y=149290</vt:lpwstr>
      </vt:variant>
      <vt:variant>
        <vt:lpwstr/>
      </vt:variant>
      <vt:variant>
        <vt:i4>6815827</vt:i4>
      </vt:variant>
      <vt:variant>
        <vt:i4>45</vt:i4>
      </vt:variant>
      <vt:variant>
        <vt:i4>0</vt:i4>
      </vt:variant>
      <vt:variant>
        <vt:i4>5</vt:i4>
      </vt:variant>
      <vt:variant>
        <vt:lpwstr>http://www2.fiskeriverket.se/databas/ellan_3.idc?X=669065&amp;Y=149365</vt:lpwstr>
      </vt:variant>
      <vt:variant>
        <vt:lpwstr/>
      </vt:variant>
      <vt:variant>
        <vt:i4>7012443</vt:i4>
      </vt:variant>
      <vt:variant>
        <vt:i4>42</vt:i4>
      </vt:variant>
      <vt:variant>
        <vt:i4>0</vt:i4>
      </vt:variant>
      <vt:variant>
        <vt:i4>5</vt:i4>
      </vt:variant>
      <vt:variant>
        <vt:lpwstr>http://www2.fiskeriverket.se/databas/ellan_3.idc?X=669548&amp;Y=149166</vt:lpwstr>
      </vt:variant>
      <vt:variant>
        <vt:lpwstr/>
      </vt:variant>
      <vt:variant>
        <vt:i4>6815829</vt:i4>
      </vt:variant>
      <vt:variant>
        <vt:i4>39</vt:i4>
      </vt:variant>
      <vt:variant>
        <vt:i4>0</vt:i4>
      </vt:variant>
      <vt:variant>
        <vt:i4>5</vt:i4>
      </vt:variant>
      <vt:variant>
        <vt:lpwstr>http://www2.fiskeriverket.se/databas/ellan_3.idc?X=669567&amp;Y=149177</vt:lpwstr>
      </vt:variant>
      <vt:variant>
        <vt:lpwstr/>
      </vt:variant>
      <vt:variant>
        <vt:i4>7012438</vt:i4>
      </vt:variant>
      <vt:variant>
        <vt:i4>36</vt:i4>
      </vt:variant>
      <vt:variant>
        <vt:i4>0</vt:i4>
      </vt:variant>
      <vt:variant>
        <vt:i4>5</vt:i4>
      </vt:variant>
      <vt:variant>
        <vt:lpwstr>http://www2.fiskeriverket.se/databas/ellan_3.idc?X=669642&amp;Y=149225</vt:lpwstr>
      </vt:variant>
      <vt:variant>
        <vt:lpwstr/>
      </vt:variant>
      <vt:variant>
        <vt:i4>7274580</vt:i4>
      </vt:variant>
      <vt:variant>
        <vt:i4>33</vt:i4>
      </vt:variant>
      <vt:variant>
        <vt:i4>0</vt:i4>
      </vt:variant>
      <vt:variant>
        <vt:i4>5</vt:i4>
      </vt:variant>
      <vt:variant>
        <vt:lpwstr>http://www2.fiskeriverket.se/databas/ellan_3.idc?X=668356&amp;Y=149516</vt:lpwstr>
      </vt:variant>
      <vt:variant>
        <vt:lpwstr/>
      </vt:variant>
      <vt:variant>
        <vt:i4>6684755</vt:i4>
      </vt:variant>
      <vt:variant>
        <vt:i4>30</vt:i4>
      </vt:variant>
      <vt:variant>
        <vt:i4>0</vt:i4>
      </vt:variant>
      <vt:variant>
        <vt:i4>5</vt:i4>
      </vt:variant>
      <vt:variant>
        <vt:lpwstr>http://www2.fiskeriverket.se/databas/ellan_3.idc?X=668675&amp;Y=149800</vt:lpwstr>
      </vt:variant>
      <vt:variant>
        <vt:lpwstr/>
      </vt:variant>
      <vt:variant>
        <vt:i4>6881361</vt:i4>
      </vt:variant>
      <vt:variant>
        <vt:i4>27</vt:i4>
      </vt:variant>
      <vt:variant>
        <vt:i4>0</vt:i4>
      </vt:variant>
      <vt:variant>
        <vt:i4>5</vt:i4>
      </vt:variant>
      <vt:variant>
        <vt:lpwstr>http://www2.fiskeriverket.se/databas/ellan_3.idc?X=668070&amp;Y=149215</vt:lpwstr>
      </vt:variant>
      <vt:variant>
        <vt:lpwstr/>
      </vt:variant>
      <vt:variant>
        <vt:i4>6291537</vt:i4>
      </vt:variant>
      <vt:variant>
        <vt:i4>24</vt:i4>
      </vt:variant>
      <vt:variant>
        <vt:i4>0</vt:i4>
      </vt:variant>
      <vt:variant>
        <vt:i4>5</vt:i4>
      </vt:variant>
      <vt:variant>
        <vt:lpwstr>http://www2.fiskeriverket.se/databas/ellan_3.idc?X=668450&amp;Y=149559</vt:lpwstr>
      </vt:variant>
      <vt:variant>
        <vt:lpwstr/>
      </vt:variant>
      <vt:variant>
        <vt:i4>6291542</vt:i4>
      </vt:variant>
      <vt:variant>
        <vt:i4>21</vt:i4>
      </vt:variant>
      <vt:variant>
        <vt:i4>0</vt:i4>
      </vt:variant>
      <vt:variant>
        <vt:i4>5</vt:i4>
      </vt:variant>
      <vt:variant>
        <vt:lpwstr>http://www2.fiskeriverket.se/databas/ellan_3.idc?X=668380&amp;Y=149253</vt:lpwstr>
      </vt:variant>
      <vt:variant>
        <vt:lpwstr/>
      </vt:variant>
      <vt:variant>
        <vt:i4>7274577</vt:i4>
      </vt:variant>
      <vt:variant>
        <vt:i4>18</vt:i4>
      </vt:variant>
      <vt:variant>
        <vt:i4>0</vt:i4>
      </vt:variant>
      <vt:variant>
        <vt:i4>5</vt:i4>
      </vt:variant>
      <vt:variant>
        <vt:lpwstr>http://www2.fiskeriverket.se/databas/ellan_3.idc?X=669717&amp;Y=150582</vt:lpwstr>
      </vt:variant>
      <vt:variant>
        <vt:lpwstr/>
      </vt:variant>
      <vt:variant>
        <vt:i4>7274589</vt:i4>
      </vt:variant>
      <vt:variant>
        <vt:i4>15</vt:i4>
      </vt:variant>
      <vt:variant>
        <vt:i4>0</vt:i4>
      </vt:variant>
      <vt:variant>
        <vt:i4>5</vt:i4>
      </vt:variant>
      <vt:variant>
        <vt:lpwstr>http://www2.fiskeriverket.se/databas/ellan_3.idc?X=669240&amp;Y=150664</vt:lpwstr>
      </vt:variant>
      <vt:variant>
        <vt:lpwstr/>
      </vt:variant>
      <vt:variant>
        <vt:i4>1769548</vt:i4>
      </vt:variant>
      <vt:variant>
        <vt:i4>12</vt:i4>
      </vt:variant>
      <vt:variant>
        <vt:i4>0</vt:i4>
      </vt:variant>
      <vt:variant>
        <vt:i4>5</vt:i4>
      </vt:variant>
      <vt:variant>
        <vt:lpwstr>http://www.fiskeriverket.se/vanstermeny/statistikochdatabaser/provfiskeisjoar.4.1490463310f1930632e80009364.html</vt:lpwstr>
      </vt:variant>
      <vt:variant>
        <vt:lpwstr/>
      </vt:variant>
      <vt:variant>
        <vt:i4>4980766</vt:i4>
      </vt:variant>
      <vt:variant>
        <vt:i4>9</vt:i4>
      </vt:variant>
      <vt:variant>
        <vt:i4>0</vt:i4>
      </vt:variant>
      <vt:variant>
        <vt:i4>5</vt:i4>
      </vt:variant>
      <vt:variant>
        <vt:lpwstr>http://www.fiskeriverket.se/vanstermeny/statistikochdatabaser/provfiskeivattendrag.4.1490463310f1930632e80009331.html</vt:lpwstr>
      </vt:variant>
      <vt:variant>
        <vt:lpwstr/>
      </vt:variant>
      <vt:variant>
        <vt:i4>6225960</vt:i4>
      </vt:variant>
      <vt:variant>
        <vt:i4>6</vt:i4>
      </vt:variant>
      <vt:variant>
        <vt:i4>0</vt:i4>
      </vt:variant>
      <vt:variant>
        <vt:i4>5</vt:i4>
      </vt:variant>
      <vt:variant>
        <vt:lpwstr>http://www2.fiskeriverket.se/databas/el_bas.htm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http://www.fiskeriverket.se/vanstermeny/omfiskeriverket/organisation/avdelningar/avdelningenforforskningochutveckling/sotvattenslaboratoriet.4.28e4ca7c10e9e5e8f9c80005288.html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Ljusteräng</dc:creator>
  <cp:keywords/>
  <dc:description/>
  <cp:lastModifiedBy>Ulf</cp:lastModifiedBy>
  <cp:revision>589</cp:revision>
  <cp:lastPrinted>2012-06-25T12:34:00Z</cp:lastPrinted>
  <dcterms:created xsi:type="dcterms:W3CDTF">2010-07-02T20:30:00Z</dcterms:created>
  <dcterms:modified xsi:type="dcterms:W3CDTF">2013-03-06T12:14:00Z</dcterms:modified>
</cp:coreProperties>
</file>